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D57FCF">
      <w:pPr>
        <w:spacing w:after="0" w:line="408" w:lineRule="auto"/>
        <w:ind w:left="120"/>
        <w:jc w:val="center"/>
      </w:pPr>
      <w:bookmarkStart w:id="0" w:name="_Hlk180701234"/>
      <w:bookmarkEnd w:id="0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14:paraId="0675EAA8">
      <w:pPr>
        <w:spacing w:after="0" w:line="408" w:lineRule="auto"/>
        <w:ind w:left="120"/>
        <w:jc w:val="center"/>
      </w:pPr>
      <w:bookmarkStart w:id="1" w:name="860646c2-889a-4569-8575-2a8bf8f7bf01"/>
      <w:r>
        <w:rPr>
          <w:rFonts w:ascii="Times New Roman" w:hAnsi="Times New Roman"/>
          <w:b/>
          <w:color w:val="000000"/>
          <w:sz w:val="28"/>
        </w:rPr>
        <w:t>Министерство образования и науки Смоленской области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14:paraId="1DD9781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муниципального образования</w:t>
      </w:r>
    </w:p>
    <w:p w14:paraId="2DCAB3D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«Гагаринский муниципальный округ»</w:t>
      </w:r>
    </w:p>
    <w:p w14:paraId="13EDD3D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Смоленской области</w:t>
      </w:r>
    </w:p>
    <w:p w14:paraId="424F6E54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C3C307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"Средняя школа №2"</w:t>
      </w:r>
    </w:p>
    <w:p w14:paraId="5E36797C">
      <w:pPr>
        <w:rPr>
          <w:sz w:val="20"/>
          <w:szCs w:val="24"/>
        </w:rPr>
      </w:pPr>
    </w:p>
    <w:p w14:paraId="6B6B19A9">
      <w:pPr>
        <w:spacing w:before="2"/>
        <w:rPr>
          <w:sz w:val="24"/>
          <w:szCs w:val="24"/>
        </w:rPr>
      </w:pPr>
    </w:p>
    <w:p w14:paraId="40023799">
      <w:pPr>
        <w:spacing w:after="1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</w:t>
      </w:r>
    </w:p>
    <w:p w14:paraId="56644F54">
      <w:pPr>
        <w:spacing w:after="120"/>
        <w:jc w:val="center"/>
        <w:rPr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  <w:lang w:val="en-US"/>
        </w:rPr>
        <w:t xml:space="preserve">                                                                                           </w:t>
      </w:r>
      <w:r>
        <w:rPr>
          <w:color w:val="000000"/>
          <w:sz w:val="28"/>
          <w:szCs w:val="28"/>
        </w:rPr>
        <w:t>УТВЕРЖДЕНО</w:t>
      </w:r>
    </w:p>
    <w:p w14:paraId="61442753">
      <w:pPr>
        <w:spacing w:after="120"/>
        <w:jc w:val="center"/>
        <w:rPr>
          <w:rFonts w:hint="default"/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Директор</w:t>
      </w:r>
      <w:r>
        <w:rPr>
          <w:rFonts w:hint="default"/>
          <w:color w:val="000000"/>
          <w:sz w:val="28"/>
          <w:szCs w:val="28"/>
          <w:lang w:val="en-US"/>
        </w:rPr>
        <w:t xml:space="preserve"> </w:t>
      </w:r>
      <w:r>
        <w:rPr>
          <w:rFonts w:hint="default"/>
          <w:color w:val="000000"/>
          <w:sz w:val="28"/>
          <w:szCs w:val="28"/>
          <w:lang w:val="ru-RU"/>
        </w:rPr>
        <w:t>МБОУ «Средняя школа №2»</w:t>
      </w:r>
    </w:p>
    <w:p w14:paraId="7EE76A86">
      <w:pPr>
        <w:spacing w:after="120"/>
        <w:jc w:val="center"/>
        <w:rPr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  <w:lang w:val="ru-RU"/>
        </w:rPr>
        <w:t xml:space="preserve">                                                                               </w:t>
      </w:r>
      <w:r>
        <w:rPr>
          <w:color w:val="000000"/>
          <w:sz w:val="28"/>
          <w:szCs w:val="28"/>
        </w:rPr>
        <w:t>__________</w:t>
      </w:r>
      <w:r>
        <w:rPr>
          <w:rFonts w:hint="default"/>
          <w:color w:val="000000"/>
          <w:sz w:val="28"/>
          <w:szCs w:val="28"/>
          <w:lang w:val="ru-RU"/>
        </w:rPr>
        <w:t xml:space="preserve">_____            </w:t>
      </w:r>
      <w:r>
        <w:rPr>
          <w:color w:val="000000"/>
          <w:sz w:val="28"/>
          <w:szCs w:val="28"/>
        </w:rPr>
        <w:t>Чипенюк Н.И.</w:t>
      </w:r>
    </w:p>
    <w:p w14:paraId="735B5F9F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</w:t>
      </w:r>
      <w:r>
        <w:rPr>
          <w:rFonts w:hint="default"/>
          <w:color w:val="000000"/>
          <w:sz w:val="28"/>
          <w:szCs w:val="28"/>
          <w:lang w:val="ru-RU"/>
        </w:rPr>
        <w:t xml:space="preserve">                                        </w:t>
      </w:r>
      <w:r>
        <w:rPr>
          <w:color w:val="000000"/>
          <w:sz w:val="28"/>
          <w:szCs w:val="28"/>
        </w:rPr>
        <w:t>Приказ №11</w:t>
      </w:r>
      <w:r>
        <w:rPr>
          <w:rFonts w:hint="default"/>
          <w:color w:val="000000"/>
          <w:sz w:val="28"/>
          <w:szCs w:val="28"/>
          <w:lang w:val="ru-RU"/>
        </w:rPr>
        <w:t>3</w:t>
      </w:r>
      <w:r>
        <w:rPr>
          <w:color w:val="000000"/>
          <w:sz w:val="28"/>
          <w:szCs w:val="28"/>
        </w:rPr>
        <w:t xml:space="preserve"> </w:t>
      </w:r>
      <w:r>
        <w:rPr>
          <w:rFonts w:hint="default"/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от «</w:t>
      </w:r>
      <w:r>
        <w:rPr>
          <w:rFonts w:hint="default"/>
          <w:color w:val="000000"/>
          <w:sz w:val="28"/>
          <w:szCs w:val="28"/>
          <w:lang w:val="ru-RU"/>
        </w:rPr>
        <w:t>29</w:t>
      </w:r>
      <w:r>
        <w:rPr>
          <w:color w:val="000000"/>
          <w:sz w:val="28"/>
          <w:szCs w:val="28"/>
        </w:rPr>
        <w:t>» августа</w:t>
      </w:r>
      <w:r>
        <w:rPr>
          <w:rFonts w:hint="default"/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202</w:t>
      </w:r>
      <w:r>
        <w:rPr>
          <w:rFonts w:hint="default"/>
          <w:color w:val="000000"/>
          <w:sz w:val="28"/>
          <w:szCs w:val="28"/>
          <w:lang w:val="ru-RU"/>
        </w:rPr>
        <w:t>5</w:t>
      </w:r>
      <w:r>
        <w:rPr>
          <w:color w:val="000000"/>
          <w:sz w:val="28"/>
          <w:szCs w:val="28"/>
        </w:rPr>
        <w:t xml:space="preserve"> г.</w:t>
      </w:r>
    </w:p>
    <w:p w14:paraId="64D737AB">
      <w:pPr>
        <w:jc w:val="center"/>
        <w:rPr>
          <w:color w:val="000000"/>
          <w:sz w:val="24"/>
          <w:szCs w:val="24"/>
        </w:rPr>
      </w:pPr>
    </w:p>
    <w:p w14:paraId="6C1CC050">
      <w:pPr>
        <w:widowControl/>
        <w:autoSpaceDE/>
        <w:autoSpaceDN/>
        <w:jc w:val="center"/>
        <w:rPr>
          <w:color w:val="000000"/>
          <w:sz w:val="24"/>
          <w:szCs w:val="24"/>
          <w:lang w:eastAsia="ru-RU"/>
        </w:rPr>
      </w:pPr>
    </w:p>
    <w:p w14:paraId="260AA930">
      <w:pPr>
        <w:widowControl/>
        <w:autoSpaceDE/>
        <w:autoSpaceDN/>
        <w:jc w:val="center"/>
        <w:rPr>
          <w:color w:val="000000"/>
          <w:sz w:val="24"/>
          <w:szCs w:val="24"/>
          <w:lang w:eastAsia="ru-RU"/>
        </w:rPr>
      </w:pPr>
    </w:p>
    <w:p w14:paraId="02094E1D">
      <w:pPr>
        <w:widowControl/>
        <w:autoSpaceDE/>
        <w:autoSpaceDN/>
        <w:jc w:val="center"/>
        <w:rPr>
          <w:color w:val="000000"/>
          <w:sz w:val="24"/>
          <w:szCs w:val="24"/>
          <w:lang w:eastAsia="ru-RU"/>
        </w:rPr>
      </w:pPr>
    </w:p>
    <w:p w14:paraId="64EE0C8B">
      <w:pPr>
        <w:pStyle w:val="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общеразвивающая программа </w:t>
      </w:r>
    </w:p>
    <w:p w14:paraId="7EDF8756">
      <w:pPr>
        <w:pStyle w:val="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технической</w:t>
      </w:r>
      <w:r>
        <w:rPr>
          <w:rFonts w:ascii="Times New Roman" w:hAnsi="Times New Roman" w:cs="Times New Roman"/>
          <w:sz w:val="28"/>
          <w:szCs w:val="28"/>
        </w:rPr>
        <w:t xml:space="preserve"> направленности</w:t>
      </w:r>
    </w:p>
    <w:p w14:paraId="49D394EB">
      <w:pPr>
        <w:pStyle w:val="11"/>
        <w:jc w:val="center"/>
        <w:rPr>
          <w:rFonts w:ascii="Times New Roman" w:hAnsi="Times New Roman" w:cs="Times New Roman"/>
          <w:sz w:val="28"/>
          <w:szCs w:val="28"/>
        </w:rPr>
      </w:pPr>
    </w:p>
    <w:p w14:paraId="6F766347">
      <w:pPr>
        <w:widowControl/>
        <w:autoSpaceDE/>
        <w:autoSpaceDN/>
        <w:jc w:val="center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b/>
          <w:sz w:val="28"/>
          <w:szCs w:val="28"/>
          <w:lang w:eastAsia="ru-RU"/>
        </w:rPr>
        <w:t>«Робототехника»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</w:t>
      </w:r>
    </w:p>
    <w:p w14:paraId="72CF0FDD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                                                             </w:t>
      </w:r>
    </w:p>
    <w:p w14:paraId="41F2953F">
      <w:pPr>
        <w:widowControl/>
        <w:autoSpaceDE/>
        <w:autoSpaceDN/>
        <w:jc w:val="both"/>
        <w:rPr>
          <w:b w:val="0"/>
          <w:bCs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                                        </w:t>
      </w:r>
      <w:r>
        <w:rPr>
          <w:b w:val="0"/>
          <w:bCs/>
          <w:sz w:val="28"/>
          <w:szCs w:val="28"/>
          <w:lang w:eastAsia="ru-RU"/>
        </w:rPr>
        <w:t>Возраст обучающихся: 11-15 лет</w:t>
      </w:r>
    </w:p>
    <w:p w14:paraId="4CB564BB">
      <w:pPr>
        <w:widowControl/>
        <w:autoSpaceDE/>
        <w:autoSpaceDN/>
        <w:jc w:val="center"/>
        <w:rPr>
          <w:b w:val="0"/>
          <w:bCs/>
          <w:sz w:val="28"/>
          <w:szCs w:val="28"/>
          <w:lang w:eastAsia="ru-RU"/>
        </w:rPr>
      </w:pPr>
      <w:r>
        <w:rPr>
          <w:b w:val="0"/>
          <w:bCs/>
          <w:sz w:val="28"/>
          <w:szCs w:val="28"/>
          <w:lang w:eastAsia="ru-RU"/>
        </w:rPr>
        <w:t>Срок реализации:1 год</w:t>
      </w:r>
    </w:p>
    <w:p w14:paraId="65E6442E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                                         </w:t>
      </w:r>
    </w:p>
    <w:p w14:paraId="4DD28847">
      <w:pPr>
        <w:widowControl/>
        <w:autoSpaceDE/>
        <w:autoSpaceDN/>
        <w:rPr>
          <w:sz w:val="28"/>
          <w:szCs w:val="28"/>
          <w:lang w:eastAsia="ru-RU"/>
        </w:rPr>
      </w:pPr>
    </w:p>
    <w:p w14:paraId="20C2F764">
      <w:pPr>
        <w:widowControl/>
        <w:autoSpaceDE/>
        <w:autoSpaceDN/>
        <w:rPr>
          <w:b/>
          <w:color w:val="000000"/>
          <w:sz w:val="28"/>
          <w:szCs w:val="28"/>
          <w:lang w:eastAsia="ru-RU"/>
        </w:rPr>
      </w:pPr>
    </w:p>
    <w:p w14:paraId="72998ADF">
      <w:pPr>
        <w:widowControl/>
        <w:autoSpaceDE/>
        <w:autoSpaceDN/>
        <w:rPr>
          <w:b/>
          <w:color w:val="000000"/>
          <w:sz w:val="28"/>
          <w:szCs w:val="28"/>
          <w:lang w:eastAsia="ru-RU"/>
        </w:rPr>
      </w:pPr>
    </w:p>
    <w:p w14:paraId="22031827">
      <w:pPr>
        <w:widowControl/>
        <w:autoSpaceDE/>
        <w:autoSpaceDN/>
        <w:jc w:val="right"/>
        <w:rPr>
          <w:sz w:val="28"/>
          <w:szCs w:val="28"/>
          <w:lang w:eastAsia="ru-RU"/>
        </w:rPr>
      </w:pPr>
    </w:p>
    <w:p w14:paraId="25025314">
      <w:pPr>
        <w:widowControl/>
        <w:tabs>
          <w:tab w:val="left" w:pos="8505"/>
        </w:tabs>
        <w:autoSpaceDE/>
        <w:autoSpaceDN/>
        <w:jc w:val="right"/>
        <w:rPr>
          <w:sz w:val="28"/>
          <w:szCs w:val="28"/>
          <w:lang w:eastAsia="ru-RU"/>
        </w:rPr>
      </w:pPr>
    </w:p>
    <w:p w14:paraId="3B678C5C">
      <w:pPr>
        <w:widowControl/>
        <w:tabs>
          <w:tab w:val="left" w:pos="8505"/>
        </w:tabs>
        <w:autoSpaceDE/>
        <w:autoSpaceDN/>
        <w:jc w:val="right"/>
        <w:rPr>
          <w:sz w:val="28"/>
          <w:szCs w:val="28"/>
          <w:lang w:eastAsia="ru-RU"/>
        </w:rPr>
      </w:pPr>
    </w:p>
    <w:p w14:paraId="6BC24896">
      <w:pPr>
        <w:widowControl/>
        <w:tabs>
          <w:tab w:val="left" w:pos="8505"/>
        </w:tabs>
        <w:autoSpaceDE/>
        <w:autoSpaceDN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Автор</w:t>
      </w:r>
      <w:r>
        <w:rPr>
          <w:rFonts w:hint="default"/>
          <w:sz w:val="28"/>
          <w:szCs w:val="28"/>
          <w:lang w:val="en-US" w:eastAsia="ru-RU"/>
        </w:rPr>
        <w:t>-с</w:t>
      </w:r>
      <w:r>
        <w:rPr>
          <w:sz w:val="28"/>
          <w:szCs w:val="28"/>
          <w:lang w:eastAsia="ru-RU"/>
        </w:rPr>
        <w:t>оставитель:</w:t>
      </w:r>
    </w:p>
    <w:p w14:paraId="7C8EC734">
      <w:pPr>
        <w:widowControl/>
        <w:autoSpaceDE/>
        <w:autoSpaceDN/>
        <w:jc w:val="right"/>
        <w:rPr>
          <w:rFonts w:hint="default"/>
          <w:b w:val="0"/>
          <w:bCs w:val="0"/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                                           </w:t>
      </w:r>
      <w:r>
        <w:rPr>
          <w:b/>
          <w:bCs/>
          <w:sz w:val="28"/>
          <w:szCs w:val="28"/>
          <w:lang w:eastAsia="ru-RU"/>
        </w:rPr>
        <w:t xml:space="preserve">                                              </w:t>
      </w:r>
      <w:r>
        <w:rPr>
          <w:b w:val="0"/>
          <w:bCs w:val="0"/>
          <w:sz w:val="28"/>
          <w:szCs w:val="28"/>
          <w:lang w:eastAsia="ru-RU"/>
        </w:rPr>
        <w:t>Киреев Эдуард Анатольевич</w:t>
      </w:r>
      <w:r>
        <w:rPr>
          <w:rFonts w:hint="default"/>
          <w:b w:val="0"/>
          <w:bCs w:val="0"/>
          <w:sz w:val="28"/>
          <w:szCs w:val="28"/>
          <w:lang w:val="en-US" w:eastAsia="ru-RU"/>
        </w:rPr>
        <w:t>,</w:t>
      </w:r>
    </w:p>
    <w:p w14:paraId="4A90FD87">
      <w:pPr>
        <w:widowControl/>
        <w:wordWrap w:val="0"/>
        <w:autoSpaceDE/>
        <w:autoSpaceDN/>
        <w:jc w:val="right"/>
        <w:rPr>
          <w:rFonts w:hint="default"/>
          <w:b w:val="0"/>
          <w:bCs w:val="0"/>
          <w:sz w:val="28"/>
          <w:szCs w:val="28"/>
          <w:lang w:val="en-US" w:eastAsia="ru-RU"/>
        </w:rPr>
      </w:pPr>
      <w:r>
        <w:rPr>
          <w:rFonts w:hint="default"/>
          <w:b w:val="0"/>
          <w:bCs w:val="0"/>
          <w:sz w:val="28"/>
          <w:szCs w:val="28"/>
          <w:lang w:val="en-US" w:eastAsia="ru-RU"/>
        </w:rPr>
        <w:t xml:space="preserve">педагог дополнительного образования </w:t>
      </w:r>
    </w:p>
    <w:p w14:paraId="0C7D2335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37BC71E9">
      <w:pPr>
        <w:widowControl/>
        <w:autoSpaceDE/>
        <w:autoSpaceDN/>
        <w:jc w:val="center"/>
        <w:rPr>
          <w:b/>
          <w:bCs/>
          <w:sz w:val="24"/>
          <w:szCs w:val="24"/>
          <w:lang w:eastAsia="ru-RU"/>
        </w:rPr>
      </w:pPr>
    </w:p>
    <w:p w14:paraId="536AC053">
      <w:pPr>
        <w:widowControl/>
        <w:autoSpaceDE/>
        <w:autoSpaceDN/>
        <w:jc w:val="center"/>
        <w:rPr>
          <w:b/>
          <w:bCs/>
          <w:sz w:val="24"/>
          <w:szCs w:val="24"/>
          <w:lang w:eastAsia="ru-RU"/>
        </w:rPr>
      </w:pPr>
    </w:p>
    <w:p w14:paraId="41611156">
      <w:pPr>
        <w:widowControl/>
        <w:autoSpaceDE/>
        <w:autoSpaceDN/>
        <w:jc w:val="center"/>
        <w:rPr>
          <w:b/>
          <w:bCs/>
          <w:sz w:val="24"/>
          <w:szCs w:val="24"/>
          <w:lang w:eastAsia="ru-RU"/>
        </w:rPr>
      </w:pPr>
    </w:p>
    <w:p w14:paraId="0655B0B9">
      <w:pPr>
        <w:widowControl/>
        <w:autoSpaceDE/>
        <w:autoSpaceDN/>
        <w:rPr>
          <w:b/>
          <w:bCs/>
          <w:sz w:val="24"/>
          <w:szCs w:val="24"/>
          <w:lang w:eastAsia="ru-RU"/>
        </w:rPr>
      </w:pPr>
    </w:p>
    <w:p w14:paraId="68624FCC">
      <w:pPr>
        <w:widowControl/>
        <w:autoSpaceDE/>
        <w:autoSpaceDN/>
        <w:rPr>
          <w:b/>
          <w:bCs/>
          <w:sz w:val="24"/>
          <w:szCs w:val="24"/>
          <w:lang w:eastAsia="ru-RU"/>
        </w:rPr>
      </w:pPr>
    </w:p>
    <w:p w14:paraId="46597294">
      <w:pPr>
        <w:widowControl/>
        <w:autoSpaceDE/>
        <w:autoSpaceDN/>
        <w:rPr>
          <w:b/>
          <w:bCs/>
          <w:sz w:val="24"/>
          <w:szCs w:val="24"/>
          <w:lang w:eastAsia="ru-RU"/>
        </w:rPr>
      </w:pPr>
    </w:p>
    <w:p w14:paraId="67170AB7">
      <w:pPr>
        <w:widowControl/>
        <w:autoSpaceDE/>
        <w:autoSpaceDN/>
        <w:rPr>
          <w:b/>
          <w:bCs/>
          <w:sz w:val="24"/>
          <w:szCs w:val="24"/>
          <w:lang w:eastAsia="ru-RU"/>
        </w:rPr>
      </w:pPr>
    </w:p>
    <w:p w14:paraId="3C33EB20">
      <w:pPr>
        <w:widowControl/>
        <w:autoSpaceDE/>
        <w:autoSpaceDN/>
        <w:rPr>
          <w:b/>
          <w:bCs/>
          <w:sz w:val="24"/>
          <w:szCs w:val="24"/>
          <w:lang w:eastAsia="ru-RU"/>
        </w:rPr>
      </w:pPr>
    </w:p>
    <w:p w14:paraId="3A4C0DD9">
      <w:pPr>
        <w:widowControl/>
        <w:autoSpaceDE/>
        <w:autoSpaceDN/>
        <w:jc w:val="center"/>
        <w:rPr>
          <w:b/>
          <w:bCs/>
          <w:sz w:val="24"/>
          <w:szCs w:val="24"/>
          <w:lang w:eastAsia="ru-RU"/>
        </w:rPr>
      </w:pPr>
    </w:p>
    <w:p w14:paraId="70DC7496">
      <w:pPr>
        <w:widowControl/>
        <w:autoSpaceDE/>
        <w:autoSpaceDN/>
        <w:jc w:val="center"/>
        <w:rPr>
          <w:b w:val="0"/>
          <w:bCs w:val="0"/>
          <w:sz w:val="28"/>
          <w:szCs w:val="28"/>
          <w:lang w:eastAsia="ru-RU"/>
        </w:rPr>
      </w:pPr>
      <w:r>
        <w:rPr>
          <w:b w:val="0"/>
          <w:bCs w:val="0"/>
          <w:sz w:val="28"/>
          <w:szCs w:val="28"/>
          <w:lang w:eastAsia="ru-RU"/>
        </w:rPr>
        <w:t>г. Гагарин,</w:t>
      </w:r>
      <w:r>
        <w:rPr>
          <w:rFonts w:hint="default"/>
          <w:b w:val="0"/>
          <w:bCs w:val="0"/>
          <w:sz w:val="28"/>
          <w:szCs w:val="28"/>
          <w:lang w:val="en-US" w:eastAsia="ru-RU"/>
        </w:rPr>
        <w:t xml:space="preserve"> </w:t>
      </w:r>
      <w:r>
        <w:rPr>
          <w:b w:val="0"/>
          <w:bCs w:val="0"/>
          <w:color w:val="000000"/>
          <w:sz w:val="28"/>
          <w:szCs w:val="28"/>
          <w:lang w:eastAsia="ru-RU"/>
        </w:rPr>
        <w:t>2025</w:t>
      </w:r>
    </w:p>
    <w:p w14:paraId="5471916E">
      <w:pPr>
        <w:tabs>
          <w:tab w:val="left" w:pos="4107"/>
        </w:tabs>
        <w:rPr>
          <w:rFonts w:ascii="Arial MT" w:hAnsi="Arial MT"/>
          <w:sz w:val="14"/>
        </w:rPr>
      </w:pPr>
    </w:p>
    <w:p w14:paraId="23E51B61">
      <w:pPr>
        <w:rPr>
          <w:rFonts w:ascii="Arial MT" w:hAnsi="Arial MT"/>
          <w:sz w:val="14"/>
        </w:rPr>
      </w:pPr>
    </w:p>
    <w:p w14:paraId="275819BA">
      <w:pPr>
        <w:rPr>
          <w:rFonts w:ascii="Arial MT" w:hAnsi="Arial MT"/>
          <w:sz w:val="14"/>
        </w:rPr>
        <w:sectPr>
          <w:type w:val="continuous"/>
          <w:pgSz w:w="11910" w:h="16840"/>
          <w:pgMar w:top="620" w:right="428" w:bottom="280" w:left="1040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79DFC4F7">
      <w:pPr>
        <w:pStyle w:val="6"/>
        <w:spacing w:before="68"/>
        <w:ind w:left="1627" w:right="1225"/>
      </w:pPr>
      <w:r>
        <w:t>Пояснительная</w:t>
      </w:r>
      <w:r>
        <w:rPr>
          <w:spacing w:val="-7"/>
        </w:rPr>
        <w:t xml:space="preserve"> </w:t>
      </w:r>
      <w:r>
        <w:t>записка</w:t>
      </w:r>
    </w:p>
    <w:p w14:paraId="6C0DD099">
      <w:pPr>
        <w:pStyle w:val="9"/>
        <w:numPr>
          <w:numId w:val="0"/>
        </w:numPr>
        <w:ind w:left="662" w:leftChars="0" w:right="567" w:rightChars="0" w:firstLine="1077" w:firstLineChars="0"/>
        <w:jc w:val="both"/>
        <w:rPr>
          <w:sz w:val="28"/>
        </w:rPr>
      </w:pPr>
      <w:r>
        <w:rPr>
          <w:sz w:val="28"/>
          <w:szCs w:val="28"/>
          <w:lang w:val="ru-RU"/>
        </w:rPr>
        <w:t>Да</w:t>
      </w:r>
      <w:r>
        <w:rPr>
          <w:rFonts w:ascii="Times New Roman" w:hAnsi="Times New Roman"/>
          <w:sz w:val="28"/>
          <w:szCs w:val="28"/>
        </w:rPr>
        <w:t xml:space="preserve">нная программа разработана в соответствии со следующими нормативными документами: Федеральный Закон РФ от 29 декабря 2012 г. № 273-ФЗ «Об образовании в Российской Федерации»; Приказ Министерства Просвещения РФ от 27.07.2022 № 629 «Об утверждении Порядка организации и осуществления образовательной деятельности по дополнительным общеобразовательным программам»; Концепция развития дополнительного образования детей до 2030 года; </w:t>
      </w:r>
      <w:r>
        <w:rPr>
          <w:rFonts w:ascii="Times New Roman" w:hAnsi="Times New Roman"/>
          <w:color w:val="000000"/>
          <w:sz w:val="28"/>
          <w:szCs w:val="28"/>
        </w:rPr>
        <w:t xml:space="preserve">Постановление Главного государственного санитарного врача России от 28.09.2020 № 28 СП 2.4.3648-20 «Санитарно-эпидемиологические требования к организациям воспитания и обучения, отдыха и оздоровления детей и молодежи»; </w:t>
      </w:r>
      <w:r>
        <w:rPr>
          <w:rFonts w:ascii="Times New Roman" w:hAnsi="Times New Roman"/>
          <w:sz w:val="28"/>
          <w:szCs w:val="28"/>
        </w:rPr>
        <w:t>Приказ Министерства образования и науки РФ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Приказ Минтруда и социальной защиты населения Российской Федерации от 22 сентября 2021 г. № 652 н «Об утверждении профессионального стандарта «Педагог дополнительного образования детей и взрослых»; Приказ Министерства просвещения РФ от 3 сентября 2019 г. № 467 «Об утверждении Целевой модели развития региональных систем дополнительного образования детей»; 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 (утв. Минпросвещения России 28.06.2019 № МР-81/02вн); Письмо Министерства просвещения РФ от 19.03.2020 № ГД-39/04 «О направлении методических рекомендаций» («Методические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технологий»); Письмо Министерства образования и науки Российской Федерации от 18 ноября 2015 г. № 09-3242 «О направлении информации» «Методические рекомендации по проектированию дополнительных общеразвивающих программ (включая разноуровневые программы); устав М</w:t>
      </w:r>
      <w:r>
        <w:rPr>
          <w:rFonts w:ascii="Times New Roman" w:hAnsi="Times New Roman"/>
          <w:sz w:val="28"/>
          <w:szCs w:val="28"/>
          <w:lang w:val="ru-RU"/>
        </w:rPr>
        <w:t>БОУ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  <w:r>
        <w:rPr>
          <w:rFonts w:hint="default"/>
          <w:sz w:val="28"/>
          <w:szCs w:val="28"/>
          <w:lang w:val="ru-RU"/>
        </w:rPr>
        <w:t>«Средняя школа №</w:t>
      </w:r>
      <w:r>
        <w:rPr>
          <w:rFonts w:hint="default" w:ascii="Times New Roman" w:hAnsi="Times New Roman"/>
          <w:sz w:val="28"/>
          <w:szCs w:val="28"/>
          <w:lang w:val="ru-RU"/>
        </w:rPr>
        <w:t>2</w:t>
      </w:r>
      <w:r>
        <w:rPr>
          <w:rFonts w:hint="default"/>
          <w:sz w:val="28"/>
          <w:szCs w:val="28"/>
          <w:lang w:val="ru-RU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14:paraId="69086222">
      <w:pPr>
        <w:pStyle w:val="7"/>
        <w:spacing w:before="199" w:line="321" w:lineRule="exact"/>
        <w:jc w:val="both"/>
      </w:pPr>
      <w:r>
        <w:t>Актуальность</w:t>
      </w:r>
      <w:r>
        <w:rPr>
          <w:spacing w:val="-5"/>
        </w:rPr>
        <w:t xml:space="preserve"> </w:t>
      </w:r>
      <w:r>
        <w:t>программы</w:t>
      </w:r>
    </w:p>
    <w:p w14:paraId="01A9A991">
      <w:pPr>
        <w:pStyle w:val="4"/>
        <w:ind w:left="662" w:right="563" w:firstLine="453"/>
        <w:jc w:val="both"/>
      </w:pPr>
      <w:r>
        <w:t>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даст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дисциплинам,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технология,</w:t>
      </w:r>
      <w:r>
        <w:rPr>
          <w:spacing w:val="1"/>
        </w:rPr>
        <w:t xml:space="preserve"> </w:t>
      </w:r>
      <w:r>
        <w:t>математика, физика, информатика. На занятиях по техническому творчеству</w:t>
      </w:r>
      <w:r>
        <w:rPr>
          <w:spacing w:val="1"/>
        </w:rPr>
        <w:t xml:space="preserve"> </w:t>
      </w:r>
      <w:r>
        <w:t>учащиеся соприкасаются со смежными образовательными областями. За счет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терминов</w:t>
      </w:r>
      <w:r>
        <w:rPr>
          <w:spacing w:val="1"/>
        </w:rPr>
        <w:t xml:space="preserve"> </w:t>
      </w:r>
      <w:r>
        <w:t>расширяются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углубляются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лингвистического развития</w:t>
      </w:r>
      <w:r>
        <w:rPr>
          <w:spacing w:val="-3"/>
        </w:rPr>
        <w:t xml:space="preserve"> </w:t>
      </w:r>
      <w:r>
        <w:t>обучающегося.</w:t>
      </w:r>
    </w:p>
    <w:p w14:paraId="64DAD2C6">
      <w:pPr>
        <w:pStyle w:val="4"/>
        <w:spacing w:before="3"/>
      </w:pPr>
    </w:p>
    <w:p w14:paraId="39D4F17D">
      <w:pPr>
        <w:pStyle w:val="7"/>
        <w:spacing w:line="319" w:lineRule="exact"/>
        <w:jc w:val="both"/>
      </w:pPr>
      <w:r>
        <w:t>Новизна</w:t>
      </w:r>
      <w:r>
        <w:rPr>
          <w:spacing w:val="-3"/>
        </w:rPr>
        <w:t xml:space="preserve"> </w:t>
      </w:r>
      <w:r>
        <w:t>программы</w:t>
      </w:r>
    </w:p>
    <w:p w14:paraId="39411B82">
      <w:pPr>
        <w:pStyle w:val="4"/>
        <w:ind w:left="662" w:right="560" w:firstLine="453"/>
        <w:jc w:val="both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1"/>
        </w:rPr>
        <w:t xml:space="preserve"> </w:t>
      </w:r>
      <w:r>
        <w:t>инженерными</w:t>
      </w:r>
      <w:r>
        <w:rPr>
          <w:spacing w:val="1"/>
        </w:rPr>
        <w:t xml:space="preserve"> </w:t>
      </w:r>
      <w:r>
        <w:t>кадрами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инженерного</w:t>
      </w:r>
      <w:r>
        <w:rPr>
          <w:spacing w:val="-67"/>
        </w:rPr>
        <w:t xml:space="preserve"> </w:t>
      </w:r>
      <w:r>
        <w:t>образования. Сейчас необходимо вести популяризацию профессии инженера.</w:t>
      </w:r>
      <w:r>
        <w:rPr>
          <w:spacing w:val="1"/>
        </w:rPr>
        <w:t xml:space="preserve"> </w:t>
      </w:r>
      <w:r>
        <w:rPr>
          <w:spacing w:val="-1"/>
        </w:rPr>
        <w:t>Интенсивное</w:t>
      </w:r>
      <w:r>
        <w:rPr>
          <w:spacing w:val="-17"/>
        </w:rPr>
        <w:t xml:space="preserve"> </w:t>
      </w:r>
      <w:r>
        <w:t>использование</w:t>
      </w:r>
      <w:r>
        <w:rPr>
          <w:spacing w:val="-16"/>
        </w:rPr>
        <w:t xml:space="preserve"> </w:t>
      </w:r>
      <w:r>
        <w:t>роботов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быту,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производстве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поле</w:t>
      </w:r>
      <w:r>
        <w:rPr>
          <w:spacing w:val="-17"/>
        </w:rPr>
        <w:t xml:space="preserve"> </w:t>
      </w:r>
      <w:r>
        <w:t>боя</w:t>
      </w:r>
      <w:r>
        <w:rPr>
          <w:spacing w:val="-13"/>
        </w:rPr>
        <w:t xml:space="preserve"> </w:t>
      </w:r>
      <w:r>
        <w:t>требует,</w:t>
      </w:r>
      <w:r>
        <w:rPr>
          <w:spacing w:val="-68"/>
        </w:rPr>
        <w:t xml:space="preserve"> </w:t>
      </w:r>
      <w:r>
        <w:t>чтобы пользователи обладали современными знаниями в области управления</w:t>
      </w:r>
      <w:r>
        <w:rPr>
          <w:spacing w:val="1"/>
        </w:rPr>
        <w:t xml:space="preserve"> </w:t>
      </w:r>
      <w:r>
        <w:t>роботами,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новые,</w:t>
      </w:r>
      <w:r>
        <w:rPr>
          <w:spacing w:val="1"/>
        </w:rPr>
        <w:t xml:space="preserve"> </w:t>
      </w:r>
      <w:r>
        <w:t>умные,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продвинутые</w:t>
      </w:r>
      <w:r>
        <w:rPr>
          <w:spacing w:val="1"/>
        </w:rPr>
        <w:t xml:space="preserve"> </w:t>
      </w:r>
      <w:r>
        <w:t>автоматизированные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робототехники</w:t>
      </w:r>
      <w:r>
        <w:rPr>
          <w:spacing w:val="-3"/>
        </w:rPr>
        <w:t xml:space="preserve"> </w:t>
      </w:r>
      <w:r>
        <w:t>и автоматизированных систем.</w:t>
      </w:r>
    </w:p>
    <w:p w14:paraId="11C90E90">
      <w:pPr>
        <w:pStyle w:val="4"/>
        <w:spacing w:before="1"/>
      </w:pPr>
    </w:p>
    <w:p w14:paraId="694076F6">
      <w:pPr>
        <w:pStyle w:val="7"/>
        <w:spacing w:before="1" w:line="319" w:lineRule="exact"/>
        <w:jc w:val="both"/>
      </w:pPr>
      <w:r>
        <w:t>Педагогическая</w:t>
      </w:r>
      <w:r>
        <w:rPr>
          <w:spacing w:val="-6"/>
        </w:rPr>
        <w:t xml:space="preserve"> </w:t>
      </w:r>
      <w:r>
        <w:t>целесообразность</w:t>
      </w:r>
    </w:p>
    <w:p w14:paraId="6920B499">
      <w:pPr>
        <w:pStyle w:val="4"/>
        <w:ind w:left="662" w:right="567" w:firstLine="453"/>
        <w:jc w:val="both"/>
      </w:pPr>
      <w:r>
        <w:t>При ознакомлении с правилами выполнения технических и экономических</w:t>
      </w:r>
      <w:r>
        <w:rPr>
          <w:spacing w:val="1"/>
        </w:rPr>
        <w:t xml:space="preserve"> </w:t>
      </w:r>
      <w:r>
        <w:t>расчетов при проектировании устройств и практическом использовании тех или</w:t>
      </w:r>
      <w:r>
        <w:rPr>
          <w:spacing w:val="-67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математики.</w:t>
      </w:r>
      <w:r>
        <w:rPr>
          <w:spacing w:val="1"/>
        </w:rPr>
        <w:t xml:space="preserve"> </w:t>
      </w:r>
      <w:r>
        <w:t>Осваивая приемы</w:t>
      </w:r>
      <w:r>
        <w:rPr>
          <w:spacing w:val="1"/>
        </w:rPr>
        <w:t xml:space="preserve"> </w:t>
      </w:r>
      <w:r>
        <w:t>проектирования и</w:t>
      </w:r>
      <w:r>
        <w:rPr>
          <w:spacing w:val="1"/>
        </w:rPr>
        <w:t xml:space="preserve"> </w:t>
      </w:r>
      <w:r>
        <w:t>конструирования, ребята приобретают опыт создания реальных и виртуальных</w:t>
      </w:r>
      <w:r>
        <w:rPr>
          <w:spacing w:val="1"/>
        </w:rPr>
        <w:t xml:space="preserve"> </w:t>
      </w:r>
      <w:r>
        <w:t>демонстрационных моделей.</w:t>
      </w:r>
    </w:p>
    <w:p w14:paraId="1CBC2B24">
      <w:pPr>
        <w:pStyle w:val="4"/>
        <w:spacing w:before="4"/>
      </w:pPr>
    </w:p>
    <w:p w14:paraId="79CFCC88">
      <w:pPr>
        <w:pStyle w:val="7"/>
        <w:jc w:val="both"/>
      </w:pPr>
      <w:r>
        <w:t>Срок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программы: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год.</w:t>
      </w:r>
    </w:p>
    <w:p w14:paraId="33E6700C">
      <w:pPr>
        <w:pStyle w:val="4"/>
        <w:spacing w:before="62" w:line="242" w:lineRule="auto"/>
        <w:ind w:left="662" w:right="560"/>
        <w:jc w:val="both"/>
      </w:pPr>
      <w:r>
        <w:t>Принимаются обучающиеся среднего школьного возраста (11 –</w:t>
      </w:r>
      <w:r>
        <w:rPr>
          <w:spacing w:val="1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лет)</w:t>
      </w:r>
      <w:r>
        <w:rPr>
          <w:spacing w:val="-3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 знаний,</w:t>
      </w:r>
      <w:r>
        <w:rPr>
          <w:spacing w:val="-1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навыков.</w:t>
      </w:r>
    </w:p>
    <w:p w14:paraId="2A6552E7">
      <w:pPr>
        <w:pStyle w:val="9"/>
        <w:numPr>
          <w:ilvl w:val="0"/>
          <w:numId w:val="1"/>
        </w:numPr>
        <w:tabs>
          <w:tab w:val="left" w:pos="1382"/>
        </w:tabs>
        <w:ind w:right="568"/>
        <w:jc w:val="both"/>
        <w:rPr>
          <w:sz w:val="28"/>
        </w:rPr>
      </w:pPr>
      <w:r>
        <w:rPr>
          <w:sz w:val="28"/>
        </w:rPr>
        <w:t>Набор и комплектования групп проводится с 1 сентября, учитывая сроки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школах,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собеседований.</w:t>
      </w:r>
    </w:p>
    <w:p w14:paraId="0C2A39E5">
      <w:pPr>
        <w:pStyle w:val="9"/>
        <w:numPr>
          <w:ilvl w:val="0"/>
          <w:numId w:val="1"/>
        </w:numPr>
        <w:tabs>
          <w:tab w:val="left" w:pos="1382"/>
        </w:tabs>
        <w:spacing w:line="322" w:lineRule="exact"/>
        <w:ind w:hanging="361"/>
        <w:jc w:val="both"/>
        <w:rPr>
          <w:sz w:val="28"/>
        </w:rPr>
      </w:pPr>
      <w:r>
        <w:rPr>
          <w:sz w:val="28"/>
        </w:rPr>
        <w:t>Наполняемость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15 человек.</w:t>
      </w:r>
    </w:p>
    <w:p w14:paraId="4AFBAEBA">
      <w:pPr>
        <w:pStyle w:val="9"/>
        <w:numPr>
          <w:ilvl w:val="0"/>
          <w:numId w:val="1"/>
        </w:numPr>
        <w:tabs>
          <w:tab w:val="left" w:pos="1382"/>
        </w:tabs>
        <w:ind w:right="562"/>
        <w:jc w:val="both"/>
        <w:rPr>
          <w:sz w:val="28"/>
        </w:rPr>
      </w:pP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(15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индивидуальные.</w:t>
      </w:r>
    </w:p>
    <w:p w14:paraId="346AF9AD">
      <w:pPr>
        <w:pStyle w:val="9"/>
        <w:numPr>
          <w:ilvl w:val="0"/>
          <w:numId w:val="1"/>
        </w:numPr>
        <w:tabs>
          <w:tab w:val="left" w:pos="1382"/>
        </w:tabs>
        <w:ind w:right="563"/>
        <w:jc w:val="both"/>
        <w:rPr>
          <w:sz w:val="28"/>
        </w:rPr>
      </w:pPr>
      <w:r>
        <w:rPr>
          <w:sz w:val="28"/>
        </w:rPr>
        <w:t>Отслеживание результатов происходит с помощью практических работ 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проектов.</w:t>
      </w:r>
    </w:p>
    <w:p w14:paraId="06F92F1A">
      <w:pPr>
        <w:pStyle w:val="4"/>
      </w:pPr>
    </w:p>
    <w:p w14:paraId="2090B657">
      <w:pPr>
        <w:pStyle w:val="7"/>
        <w:spacing w:line="321" w:lineRule="exact"/>
        <w:jc w:val="both"/>
      </w:pPr>
      <w:r>
        <w:t>Объём</w:t>
      </w:r>
      <w:r>
        <w:rPr>
          <w:spacing w:val="-2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интенсивность</w:t>
      </w:r>
      <w:r>
        <w:rPr>
          <w:spacing w:val="-2"/>
        </w:rPr>
        <w:t xml:space="preserve"> </w:t>
      </w:r>
      <w:r>
        <w:t>занятий</w:t>
      </w:r>
    </w:p>
    <w:p w14:paraId="6AAFDC6D">
      <w:pPr>
        <w:pStyle w:val="4"/>
        <w:ind w:left="718" w:leftChars="300" w:right="559" w:hanging="58" w:hangingChars="21"/>
        <w:jc w:val="both"/>
      </w:pPr>
      <w:r>
        <w:rPr>
          <w:spacing w:val="-1"/>
        </w:rPr>
        <w:t>4,5</w:t>
      </w:r>
      <w:r>
        <w:rPr>
          <w:spacing w:val="-10"/>
        </w:rPr>
        <w:t xml:space="preserve"> </w:t>
      </w:r>
      <w:r>
        <w:rPr>
          <w:spacing w:val="-1"/>
        </w:rPr>
        <w:t>часа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неделю/153</w:t>
      </w:r>
      <w:r>
        <w:rPr>
          <w:spacing w:val="-12"/>
        </w:rPr>
        <w:t xml:space="preserve"> </w:t>
      </w:r>
      <w:r>
        <w:t>часа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год.</w:t>
      </w:r>
      <w:r>
        <w:rPr>
          <w:spacing w:val="-26"/>
        </w:rPr>
        <w:t xml:space="preserve"> </w:t>
      </w:r>
      <w:r>
        <w:t>Реализация</w:t>
      </w:r>
      <w:r>
        <w:rPr>
          <w:spacing w:val="-10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осуществляется</w:t>
      </w:r>
      <w:r>
        <w:rPr>
          <w:spacing w:val="-10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Образовательные модули реализуются в учебное время, а также в</w:t>
      </w:r>
      <w:r>
        <w:rPr>
          <w:spacing w:val="1"/>
        </w:rPr>
        <w:t xml:space="preserve"> </w:t>
      </w:r>
      <w:r>
        <w:t>летнем</w:t>
      </w:r>
      <w:r>
        <w:rPr>
          <w:spacing w:val="-1"/>
        </w:rPr>
        <w:t xml:space="preserve"> </w:t>
      </w:r>
      <w:r>
        <w:t>оздоровительном</w:t>
      </w:r>
      <w:r>
        <w:rPr>
          <w:spacing w:val="-1"/>
        </w:rPr>
        <w:t xml:space="preserve"> </w:t>
      </w:r>
      <w:r>
        <w:t>лагере (по</w:t>
      </w:r>
      <w:r>
        <w:rPr>
          <w:spacing w:val="-4"/>
        </w:rPr>
        <w:t xml:space="preserve"> </w:t>
      </w:r>
      <w:r>
        <w:t>отдельному</w:t>
      </w:r>
      <w:r>
        <w:rPr>
          <w:spacing w:val="-4"/>
        </w:rPr>
        <w:t xml:space="preserve"> </w:t>
      </w:r>
      <w:r>
        <w:t>расписанию).</w:t>
      </w:r>
    </w:p>
    <w:p w14:paraId="77A843F8">
      <w:pPr>
        <w:pStyle w:val="4"/>
        <w:spacing w:before="1"/>
      </w:pPr>
    </w:p>
    <w:p w14:paraId="0D448366">
      <w:pPr>
        <w:pStyle w:val="7"/>
        <w:spacing w:line="321" w:lineRule="exact"/>
        <w:jc w:val="both"/>
      </w:pPr>
      <w:r>
        <w:t>Формы</w:t>
      </w:r>
      <w:r>
        <w:rPr>
          <w:spacing w:val="-2"/>
        </w:rPr>
        <w:t xml:space="preserve"> </w:t>
      </w:r>
      <w:r>
        <w:t>занятий</w:t>
      </w:r>
    </w:p>
    <w:p w14:paraId="18718EBD">
      <w:pPr>
        <w:pStyle w:val="4"/>
        <w:ind w:left="662" w:right="572" w:firstLine="453"/>
        <w:jc w:val="both"/>
      </w:pPr>
      <w:r>
        <w:t>Обучение по программе основано на активном применении современных</w:t>
      </w:r>
      <w:r>
        <w:rPr>
          <w:spacing w:val="1"/>
        </w:rPr>
        <w:t xml:space="preserve"> </w:t>
      </w:r>
      <w:r>
        <w:t>информационных технологий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интерактивных средств</w:t>
      </w:r>
      <w:r>
        <w:rPr>
          <w:spacing w:val="-2"/>
        </w:rPr>
        <w:t xml:space="preserve"> </w:t>
      </w:r>
      <w:r>
        <w:t>обучения.</w:t>
      </w:r>
    </w:p>
    <w:p w14:paraId="577DA25B">
      <w:pPr>
        <w:pStyle w:val="4"/>
        <w:ind w:left="662" w:right="570" w:firstLine="523"/>
        <w:jc w:val="both"/>
      </w:pPr>
      <w:r>
        <w:t>Ведущей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групповая.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групповой формой работы осуществляется и индивидуальная при выполнении</w:t>
      </w:r>
      <w:r>
        <w:rPr>
          <w:spacing w:val="1"/>
        </w:rPr>
        <w:t xml:space="preserve"> </w:t>
      </w:r>
      <w:r>
        <w:t>практических и творческих</w:t>
      </w:r>
      <w:r>
        <w:rPr>
          <w:spacing w:val="1"/>
        </w:rPr>
        <w:t xml:space="preserve"> </w:t>
      </w:r>
      <w:r>
        <w:t>работ.</w:t>
      </w:r>
    </w:p>
    <w:p w14:paraId="09CA51A8">
      <w:pPr>
        <w:pStyle w:val="4"/>
        <w:spacing w:before="2"/>
      </w:pPr>
    </w:p>
    <w:p w14:paraId="31AB5048">
      <w:pPr>
        <w:pStyle w:val="7"/>
        <w:spacing w:line="321" w:lineRule="exact"/>
      </w:pPr>
      <w:r>
        <w:t>Виды</w:t>
      </w:r>
      <w:r>
        <w:rPr>
          <w:spacing w:val="-5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предусматривают</w:t>
      </w:r>
    </w:p>
    <w:p w14:paraId="1433A11E">
      <w:pPr>
        <w:pStyle w:val="9"/>
        <w:numPr>
          <w:ilvl w:val="0"/>
          <w:numId w:val="1"/>
        </w:numPr>
        <w:tabs>
          <w:tab w:val="left" w:pos="1382"/>
        </w:tabs>
        <w:spacing w:line="320" w:lineRule="exact"/>
        <w:ind w:hanging="361"/>
        <w:rPr>
          <w:sz w:val="28"/>
        </w:rPr>
      </w:pPr>
      <w:r>
        <w:rPr>
          <w:sz w:val="28"/>
        </w:rPr>
        <w:t>Лекции</w:t>
      </w:r>
    </w:p>
    <w:p w14:paraId="1BB8AFE7">
      <w:pPr>
        <w:pStyle w:val="9"/>
        <w:numPr>
          <w:ilvl w:val="0"/>
          <w:numId w:val="1"/>
        </w:numPr>
        <w:tabs>
          <w:tab w:val="left" w:pos="1382"/>
        </w:tabs>
        <w:spacing w:line="322" w:lineRule="exact"/>
        <w:ind w:hanging="361"/>
        <w:rPr>
          <w:sz w:val="28"/>
        </w:rPr>
      </w:pPr>
      <w:r>
        <w:rPr>
          <w:sz w:val="28"/>
        </w:rPr>
        <w:t>Практические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</w:t>
      </w:r>
    </w:p>
    <w:p w14:paraId="1740E6A5">
      <w:pPr>
        <w:pStyle w:val="9"/>
        <w:numPr>
          <w:ilvl w:val="0"/>
          <w:numId w:val="1"/>
        </w:numPr>
        <w:tabs>
          <w:tab w:val="left" w:pos="1382"/>
        </w:tabs>
        <w:spacing w:line="322" w:lineRule="exact"/>
        <w:ind w:hanging="361"/>
        <w:rPr>
          <w:sz w:val="28"/>
        </w:rPr>
      </w:pPr>
      <w:r>
        <w:rPr>
          <w:sz w:val="28"/>
        </w:rPr>
        <w:t>Тематические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беседы</w:t>
      </w:r>
    </w:p>
    <w:p w14:paraId="2FDD047C">
      <w:pPr>
        <w:pStyle w:val="9"/>
        <w:numPr>
          <w:ilvl w:val="0"/>
          <w:numId w:val="1"/>
        </w:numPr>
        <w:tabs>
          <w:tab w:val="left" w:pos="1382"/>
        </w:tabs>
        <w:spacing w:line="322" w:lineRule="exact"/>
        <w:ind w:hanging="361"/>
        <w:rPr>
          <w:sz w:val="28"/>
        </w:rPr>
      </w:pPr>
      <w:r>
        <w:rPr>
          <w:sz w:val="28"/>
        </w:rPr>
        <w:t>Конкурсы</w:t>
      </w:r>
    </w:p>
    <w:p w14:paraId="4D01D9E5">
      <w:pPr>
        <w:pStyle w:val="9"/>
        <w:numPr>
          <w:ilvl w:val="0"/>
          <w:numId w:val="1"/>
        </w:numPr>
        <w:tabs>
          <w:tab w:val="left" w:pos="1382"/>
        </w:tabs>
        <w:ind w:hanging="361"/>
        <w:rPr>
          <w:sz w:val="28"/>
        </w:rPr>
      </w:pPr>
      <w:r>
        <w:rPr>
          <w:sz w:val="28"/>
        </w:rPr>
        <w:t>Игры-путешествия</w:t>
      </w:r>
    </w:p>
    <w:p w14:paraId="5B10FFA8">
      <w:pPr>
        <w:pStyle w:val="9"/>
        <w:numPr>
          <w:ilvl w:val="0"/>
          <w:numId w:val="1"/>
        </w:numPr>
        <w:tabs>
          <w:tab w:val="left" w:pos="1382"/>
        </w:tabs>
        <w:ind w:hanging="361"/>
        <w:rPr>
          <w:sz w:val="28"/>
        </w:rPr>
      </w:pPr>
      <w:r>
        <w:rPr>
          <w:sz w:val="28"/>
        </w:rPr>
        <w:t>Беседы</w:t>
      </w:r>
    </w:p>
    <w:p w14:paraId="362CA53A">
      <w:pPr>
        <w:pStyle w:val="9"/>
        <w:numPr>
          <w:ilvl w:val="0"/>
          <w:numId w:val="1"/>
        </w:numPr>
        <w:tabs>
          <w:tab w:val="left" w:pos="1382"/>
        </w:tabs>
        <w:spacing w:before="2" w:line="322" w:lineRule="exact"/>
        <w:ind w:hanging="361"/>
        <w:rPr>
          <w:sz w:val="28"/>
        </w:rPr>
      </w:pPr>
      <w:r>
        <w:rPr>
          <w:sz w:val="28"/>
        </w:rPr>
        <w:t>Экскурсии</w:t>
      </w:r>
    </w:p>
    <w:p w14:paraId="69CB69B3">
      <w:pPr>
        <w:pStyle w:val="9"/>
        <w:numPr>
          <w:ilvl w:val="0"/>
          <w:numId w:val="1"/>
        </w:numPr>
        <w:tabs>
          <w:tab w:val="left" w:pos="1382"/>
        </w:tabs>
        <w:spacing w:line="322" w:lineRule="exact"/>
        <w:ind w:hanging="361"/>
        <w:rPr>
          <w:sz w:val="28"/>
        </w:rPr>
      </w:pPr>
      <w:r>
        <w:rPr>
          <w:sz w:val="28"/>
        </w:rPr>
        <w:t>Дискуссии</w:t>
      </w:r>
    </w:p>
    <w:p w14:paraId="3BA2EABE">
      <w:pPr>
        <w:pStyle w:val="9"/>
        <w:numPr>
          <w:ilvl w:val="0"/>
          <w:numId w:val="1"/>
        </w:numPr>
        <w:tabs>
          <w:tab w:val="left" w:pos="1382"/>
        </w:tabs>
        <w:spacing w:line="322" w:lineRule="exact"/>
        <w:ind w:hanging="361"/>
        <w:rPr>
          <w:sz w:val="28"/>
        </w:rPr>
      </w:pPr>
      <w:r>
        <w:rPr>
          <w:sz w:val="28"/>
        </w:rPr>
        <w:t>Конференции</w:t>
      </w:r>
    </w:p>
    <w:p w14:paraId="74145862">
      <w:pPr>
        <w:pStyle w:val="9"/>
        <w:numPr>
          <w:ilvl w:val="0"/>
          <w:numId w:val="1"/>
        </w:numPr>
        <w:tabs>
          <w:tab w:val="left" w:pos="1382"/>
        </w:tabs>
        <w:spacing w:line="322" w:lineRule="exact"/>
        <w:ind w:hanging="361"/>
        <w:rPr>
          <w:sz w:val="28"/>
        </w:rPr>
      </w:pPr>
      <w:r>
        <w:rPr>
          <w:sz w:val="28"/>
        </w:rPr>
        <w:t>Проекты</w:t>
      </w:r>
    </w:p>
    <w:p w14:paraId="4B8F8DE1">
      <w:pPr>
        <w:pStyle w:val="4"/>
        <w:spacing w:before="6"/>
      </w:pPr>
    </w:p>
    <w:p w14:paraId="5D42C854">
      <w:pPr>
        <w:pStyle w:val="7"/>
        <w:spacing w:line="319" w:lineRule="exact"/>
      </w:pPr>
      <w:r>
        <w:t>Оздоровительные</w:t>
      </w:r>
      <w:r>
        <w:rPr>
          <w:spacing w:val="-6"/>
        </w:rPr>
        <w:t xml:space="preserve"> </w:t>
      </w:r>
      <w:r>
        <w:t>моменты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занятиях:</w:t>
      </w:r>
    </w:p>
    <w:p w14:paraId="660C2551">
      <w:pPr>
        <w:pStyle w:val="9"/>
        <w:numPr>
          <w:ilvl w:val="1"/>
          <w:numId w:val="1"/>
        </w:numPr>
        <w:tabs>
          <w:tab w:val="left" w:pos="1836"/>
        </w:tabs>
        <w:spacing w:line="319" w:lineRule="exact"/>
        <w:ind w:hanging="361"/>
        <w:rPr>
          <w:sz w:val="28"/>
        </w:rPr>
      </w:pPr>
      <w:r>
        <w:rPr>
          <w:sz w:val="28"/>
        </w:rPr>
        <w:t>минутки</w:t>
      </w:r>
      <w:r>
        <w:rPr>
          <w:spacing w:val="-1"/>
          <w:sz w:val="28"/>
        </w:rPr>
        <w:t xml:space="preserve"> </w:t>
      </w:r>
      <w:r>
        <w:rPr>
          <w:sz w:val="28"/>
        </w:rPr>
        <w:t>релаксации;</w:t>
      </w:r>
    </w:p>
    <w:p w14:paraId="7B00765B">
      <w:pPr>
        <w:pStyle w:val="9"/>
        <w:numPr>
          <w:ilvl w:val="1"/>
          <w:numId w:val="1"/>
        </w:numPr>
        <w:tabs>
          <w:tab w:val="left" w:pos="1836"/>
        </w:tabs>
        <w:ind w:hanging="361"/>
        <w:rPr>
          <w:sz w:val="28"/>
        </w:rPr>
      </w:pPr>
      <w:r>
        <w:rPr>
          <w:sz w:val="28"/>
        </w:rPr>
        <w:t>гимнастика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глаз</w:t>
      </w:r>
    </w:p>
    <w:p w14:paraId="5BC96A68">
      <w:pPr>
        <w:pStyle w:val="4"/>
        <w:spacing w:before="10"/>
        <w:rPr>
          <w:sz w:val="27"/>
        </w:rPr>
      </w:pPr>
    </w:p>
    <w:p w14:paraId="5904009B">
      <w:pPr>
        <w:pStyle w:val="4"/>
        <w:tabs>
          <w:tab w:val="left" w:pos="2118"/>
          <w:tab w:val="left" w:pos="3849"/>
          <w:tab w:val="left" w:pos="4240"/>
          <w:tab w:val="left" w:pos="5543"/>
          <w:tab w:val="left" w:pos="6851"/>
          <w:tab w:val="left" w:pos="8568"/>
          <w:tab w:val="left" w:pos="8954"/>
          <w:tab w:val="left" w:pos="10146"/>
        </w:tabs>
        <w:spacing w:before="1"/>
        <w:ind w:left="662" w:right="567" w:firstLine="556"/>
      </w:pPr>
      <w:r>
        <w:rPr>
          <w:b/>
        </w:rPr>
        <w:t>Цель</w:t>
      </w:r>
      <w:r>
        <w:rPr>
          <w:b/>
        </w:rPr>
        <w:tab/>
      </w:r>
      <w:r>
        <w:rPr>
          <w:b/>
        </w:rPr>
        <w:t>программы</w:t>
      </w:r>
      <w:r>
        <w:rPr>
          <w:b/>
        </w:rPr>
        <w:tab/>
      </w:r>
      <w:r>
        <w:t>–</w:t>
      </w:r>
      <w:r>
        <w:tab/>
      </w:r>
      <w:r>
        <w:t>развитие</w:t>
      </w:r>
      <w:r>
        <w:tab/>
      </w:r>
      <w:r>
        <w:t>интереса</w:t>
      </w:r>
      <w:r>
        <w:tab/>
      </w:r>
      <w:r>
        <w:t>школьников</w:t>
      </w:r>
      <w:r>
        <w:tab/>
      </w:r>
      <w:r>
        <w:t>к</w:t>
      </w:r>
      <w:r>
        <w:tab/>
      </w:r>
      <w:r>
        <w:t>технике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техническому</w:t>
      </w:r>
      <w:r>
        <w:rPr>
          <w:spacing w:val="-5"/>
        </w:rPr>
        <w:t xml:space="preserve"> </w:t>
      </w:r>
      <w:r>
        <w:t>творчеству.</w:t>
      </w:r>
    </w:p>
    <w:p w14:paraId="6D98AEC0">
      <w:pPr>
        <w:pStyle w:val="4"/>
        <w:tabs>
          <w:tab w:val="left" w:pos="2118"/>
          <w:tab w:val="left" w:pos="3849"/>
          <w:tab w:val="left" w:pos="4240"/>
          <w:tab w:val="left" w:pos="5543"/>
          <w:tab w:val="left" w:pos="6851"/>
          <w:tab w:val="left" w:pos="8568"/>
          <w:tab w:val="left" w:pos="8954"/>
          <w:tab w:val="left" w:pos="10146"/>
        </w:tabs>
        <w:spacing w:before="1"/>
        <w:ind w:left="662" w:right="567" w:firstLine="556"/>
      </w:pPr>
    </w:p>
    <w:p w14:paraId="2AF35FD9">
      <w:pPr>
        <w:pStyle w:val="7"/>
        <w:spacing w:before="67" w:line="321" w:lineRule="exact"/>
        <w:ind w:firstLine="140" w:firstLineChars="50"/>
      </w:pPr>
      <w:r>
        <w:t>Задачи:</w:t>
      </w:r>
    </w:p>
    <w:p w14:paraId="55B0D442">
      <w:pPr>
        <w:spacing w:line="321" w:lineRule="exact"/>
        <w:ind w:left="1115"/>
        <w:rPr>
          <w:i/>
          <w:sz w:val="28"/>
        </w:rPr>
      </w:pPr>
      <w:r>
        <w:rPr>
          <w:i/>
          <w:sz w:val="28"/>
        </w:rPr>
        <w:t>Обучающие.</w:t>
      </w:r>
    </w:p>
    <w:p w14:paraId="7BCBCC4D">
      <w:pPr>
        <w:pStyle w:val="9"/>
        <w:numPr>
          <w:ilvl w:val="0"/>
          <w:numId w:val="2"/>
        </w:numPr>
        <w:tabs>
          <w:tab w:val="left" w:pos="1381"/>
          <w:tab w:val="left" w:pos="1382"/>
        </w:tabs>
        <w:spacing w:line="322" w:lineRule="exact"/>
        <w:ind w:hanging="361"/>
        <w:rPr>
          <w:sz w:val="28"/>
        </w:rPr>
      </w:pPr>
      <w:r>
        <w:rPr>
          <w:sz w:val="28"/>
        </w:rPr>
        <w:t>Освоение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технологий.</w:t>
      </w:r>
    </w:p>
    <w:p w14:paraId="5469AE7E">
      <w:pPr>
        <w:pStyle w:val="9"/>
        <w:numPr>
          <w:ilvl w:val="0"/>
          <w:numId w:val="2"/>
        </w:numPr>
        <w:tabs>
          <w:tab w:val="left" w:pos="1381"/>
          <w:tab w:val="left" w:pos="1382"/>
        </w:tabs>
        <w:ind w:hanging="361"/>
        <w:rPr>
          <w:sz w:val="28"/>
        </w:rPr>
      </w:pPr>
      <w:r>
        <w:rPr>
          <w:sz w:val="28"/>
        </w:rPr>
        <w:t>Повышение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компьютерной</w:t>
      </w:r>
      <w:r>
        <w:rPr>
          <w:spacing w:val="-5"/>
          <w:sz w:val="28"/>
        </w:rPr>
        <w:t xml:space="preserve"> </w:t>
      </w:r>
      <w:r>
        <w:rPr>
          <w:sz w:val="28"/>
        </w:rPr>
        <w:t>грамотности.</w:t>
      </w:r>
    </w:p>
    <w:p w14:paraId="7557EFD0">
      <w:pPr>
        <w:pStyle w:val="4"/>
        <w:spacing w:before="10"/>
        <w:rPr>
          <w:sz w:val="27"/>
        </w:rPr>
      </w:pPr>
    </w:p>
    <w:p w14:paraId="4997E8D0">
      <w:pPr>
        <w:spacing w:before="1" w:line="322" w:lineRule="exact"/>
        <w:ind w:left="1115"/>
        <w:rPr>
          <w:i/>
          <w:sz w:val="28"/>
        </w:rPr>
      </w:pPr>
      <w:r>
        <w:rPr>
          <w:i/>
          <w:sz w:val="28"/>
        </w:rPr>
        <w:t>Развивающие.</w:t>
      </w:r>
    </w:p>
    <w:p w14:paraId="63CB3CEA">
      <w:pPr>
        <w:pStyle w:val="9"/>
        <w:numPr>
          <w:ilvl w:val="0"/>
          <w:numId w:val="2"/>
        </w:numPr>
        <w:tabs>
          <w:tab w:val="left" w:pos="1381"/>
          <w:tab w:val="left" w:pos="1382"/>
        </w:tabs>
        <w:ind w:hanging="361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5"/>
          <w:sz w:val="28"/>
        </w:rPr>
        <w:t xml:space="preserve"> </w:t>
      </w:r>
      <w:r>
        <w:rPr>
          <w:sz w:val="28"/>
        </w:rPr>
        <w:t>"Информатика".</w:t>
      </w:r>
    </w:p>
    <w:p w14:paraId="06ECD68C">
      <w:pPr>
        <w:pStyle w:val="9"/>
        <w:numPr>
          <w:ilvl w:val="0"/>
          <w:numId w:val="2"/>
        </w:numPr>
        <w:tabs>
          <w:tab w:val="left" w:pos="1381"/>
          <w:tab w:val="left" w:pos="1382"/>
        </w:tabs>
        <w:spacing w:before="2" w:line="322" w:lineRule="exact"/>
        <w:ind w:hanging="361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способностей.</w:t>
      </w:r>
    </w:p>
    <w:p w14:paraId="46EF5DCD">
      <w:pPr>
        <w:pStyle w:val="9"/>
        <w:numPr>
          <w:ilvl w:val="0"/>
          <w:numId w:val="2"/>
        </w:numPr>
        <w:tabs>
          <w:tab w:val="left" w:pos="1381"/>
          <w:tab w:val="left" w:pos="1382"/>
        </w:tabs>
        <w:ind w:right="568"/>
        <w:rPr>
          <w:sz w:val="28"/>
        </w:rPr>
      </w:pPr>
      <w:r>
        <w:rPr>
          <w:sz w:val="28"/>
        </w:rPr>
        <w:t>Развитие</w:t>
      </w:r>
      <w:r>
        <w:rPr>
          <w:spacing w:val="33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34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навыков:</w:t>
      </w:r>
      <w:r>
        <w:rPr>
          <w:spacing w:val="33"/>
          <w:sz w:val="28"/>
        </w:rPr>
        <w:t xml:space="preserve"> </w:t>
      </w:r>
      <w:r>
        <w:rPr>
          <w:sz w:val="28"/>
        </w:rPr>
        <w:t>быстрота</w:t>
      </w:r>
      <w:r>
        <w:rPr>
          <w:spacing w:val="35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 внимательности.</w:t>
      </w:r>
    </w:p>
    <w:p w14:paraId="67EE4A00">
      <w:pPr>
        <w:pStyle w:val="4"/>
        <w:spacing w:before="10"/>
        <w:rPr>
          <w:sz w:val="27"/>
        </w:rPr>
      </w:pPr>
    </w:p>
    <w:p w14:paraId="3B99DB9C">
      <w:pPr>
        <w:spacing w:line="322" w:lineRule="exact"/>
        <w:ind w:left="1115"/>
        <w:rPr>
          <w:i/>
          <w:sz w:val="28"/>
        </w:rPr>
      </w:pPr>
      <w:r>
        <w:rPr>
          <w:i/>
          <w:sz w:val="28"/>
        </w:rPr>
        <w:t>Воспитательные.</w:t>
      </w:r>
    </w:p>
    <w:p w14:paraId="188AC1F2">
      <w:pPr>
        <w:pStyle w:val="9"/>
        <w:numPr>
          <w:ilvl w:val="0"/>
          <w:numId w:val="3"/>
        </w:numPr>
        <w:tabs>
          <w:tab w:val="left" w:pos="1381"/>
          <w:tab w:val="left" w:pos="1382"/>
        </w:tabs>
        <w:spacing w:line="343" w:lineRule="exact"/>
        <w:ind w:hanging="361"/>
        <w:rPr>
          <w:sz w:val="28"/>
        </w:rPr>
      </w:pPr>
      <w:r>
        <w:rPr>
          <w:sz w:val="28"/>
        </w:rPr>
        <w:t>Воспитывать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здоровью.</w:t>
      </w:r>
    </w:p>
    <w:p w14:paraId="1E3F2553">
      <w:pPr>
        <w:pStyle w:val="9"/>
        <w:numPr>
          <w:ilvl w:val="0"/>
          <w:numId w:val="2"/>
        </w:numPr>
        <w:tabs>
          <w:tab w:val="left" w:pos="1381"/>
          <w:tab w:val="left" w:pos="1382"/>
        </w:tabs>
        <w:spacing w:before="1"/>
        <w:ind w:right="863"/>
        <w:rPr>
          <w:sz w:val="28"/>
        </w:rPr>
      </w:pPr>
      <w:r>
        <w:rPr>
          <w:sz w:val="28"/>
        </w:rPr>
        <w:t>Формировать представление о новых возможностях и новых проблемах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 в информационном обществе, а также о некоторых путях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проблем;</w:t>
      </w:r>
    </w:p>
    <w:p w14:paraId="7787B4C5">
      <w:pPr>
        <w:pStyle w:val="4"/>
        <w:spacing w:before="3"/>
      </w:pPr>
    </w:p>
    <w:p w14:paraId="2C2EDEAE">
      <w:pPr>
        <w:pStyle w:val="7"/>
        <w:spacing w:line="321" w:lineRule="exact"/>
        <w:ind w:left="1021"/>
      </w:pPr>
      <w:r>
        <w:t>Ожидаемые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</w:p>
    <w:p w14:paraId="1D218F75">
      <w:pPr>
        <w:pStyle w:val="4"/>
        <w:spacing w:line="321" w:lineRule="exact"/>
        <w:ind w:left="1021"/>
        <w:jc w:val="both"/>
      </w:pPr>
      <w:r>
        <w:t>Предполагается,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дисциплины, обучающиеся</w:t>
      </w:r>
    </w:p>
    <w:p w14:paraId="2B89319B">
      <w:pPr>
        <w:pStyle w:val="4"/>
        <w:spacing w:before="11"/>
        <w:jc w:val="both"/>
        <w:rPr>
          <w:sz w:val="27"/>
        </w:rPr>
      </w:pPr>
    </w:p>
    <w:p w14:paraId="4940C054">
      <w:pPr>
        <w:spacing w:line="322" w:lineRule="exact"/>
        <w:ind w:left="1021"/>
        <w:jc w:val="both"/>
        <w:rPr>
          <w:sz w:val="28"/>
        </w:rPr>
      </w:pPr>
      <w:r>
        <w:rPr>
          <w:i/>
          <w:sz w:val="28"/>
        </w:rPr>
        <w:t>будут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знать</w:t>
      </w:r>
      <w:r>
        <w:rPr>
          <w:sz w:val="28"/>
        </w:rPr>
        <w:t>:</w:t>
      </w:r>
    </w:p>
    <w:p w14:paraId="541F391F">
      <w:pPr>
        <w:pStyle w:val="4"/>
        <w:ind w:left="1021" w:right="567"/>
        <w:jc w:val="both"/>
      </w:pPr>
      <w:r>
        <w:t>− место социальной информатики в современной системе научного знания,</w:t>
      </w:r>
      <w:r>
        <w:rPr>
          <w:spacing w:val="1"/>
        </w:rPr>
        <w:t xml:space="preserve"> </w:t>
      </w:r>
      <w:r>
        <w:t>изучаемых ею</w:t>
      </w:r>
      <w:r>
        <w:rPr>
          <w:spacing w:val="-5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основных направлениях;</w:t>
      </w:r>
    </w:p>
    <w:p w14:paraId="4CDF3599">
      <w:pPr>
        <w:pStyle w:val="4"/>
        <w:ind w:left="1021" w:right="563"/>
        <w:jc w:val="both"/>
      </w:pPr>
      <w:r>
        <w:t>−информационные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цивилизации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информатизации</w:t>
      </w:r>
      <w:r>
        <w:rPr>
          <w:spacing w:val="-1"/>
        </w:rPr>
        <w:t xml:space="preserve"> </w:t>
      </w:r>
      <w:r>
        <w:t>общества;</w:t>
      </w:r>
    </w:p>
    <w:p w14:paraId="2A181888">
      <w:pPr>
        <w:pStyle w:val="4"/>
        <w:spacing w:before="1"/>
        <w:ind w:left="1021" w:right="560"/>
        <w:jc w:val="both"/>
      </w:pPr>
      <w:r>
        <w:t>− основные виды информационных ресурсов общества и о стратегической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социально-экономического,</w:t>
      </w:r>
      <w:r>
        <w:rPr>
          <w:spacing w:val="1"/>
        </w:rPr>
        <w:t xml:space="preserve"> </w:t>
      </w:r>
      <w:r>
        <w:t>научно-технического,</w:t>
      </w:r>
      <w:r>
        <w:rPr>
          <w:spacing w:val="-67"/>
        </w:rPr>
        <w:t xml:space="preserve"> </w:t>
      </w:r>
      <w:r>
        <w:t>духовного развития общества;</w:t>
      </w:r>
    </w:p>
    <w:p w14:paraId="7971ED19">
      <w:pPr>
        <w:pStyle w:val="4"/>
        <w:ind w:left="1021" w:right="563"/>
        <w:jc w:val="both"/>
      </w:pPr>
      <w:r>
        <w:t>− основные средства и методы активизации информационных ресурсов и их</w:t>
      </w:r>
      <w:r>
        <w:rPr>
          <w:spacing w:val="1"/>
        </w:rPr>
        <w:t xml:space="preserve"> </w:t>
      </w:r>
      <w:r>
        <w:t>эффективное</w:t>
      </w:r>
      <w:r>
        <w:rPr>
          <w:spacing w:val="-1"/>
        </w:rPr>
        <w:t xml:space="preserve"> </w:t>
      </w:r>
      <w:r>
        <w:t>социальное использование;</w:t>
      </w:r>
    </w:p>
    <w:p w14:paraId="22A1D42A">
      <w:pPr>
        <w:pStyle w:val="4"/>
        <w:ind w:left="1021" w:right="560"/>
        <w:jc w:val="both"/>
      </w:pPr>
      <w:r>
        <w:t>−основные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формирующегося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информационного общества, а также основные проблемы и тенденции его</w:t>
      </w:r>
      <w:r>
        <w:rPr>
          <w:spacing w:val="1"/>
        </w:rPr>
        <w:t xml:space="preserve"> </w:t>
      </w:r>
      <w:r>
        <w:t>становления;</w:t>
      </w:r>
    </w:p>
    <w:p w14:paraId="3555214E">
      <w:pPr>
        <w:pStyle w:val="4"/>
        <w:ind w:left="1021" w:right="569"/>
        <w:jc w:val="both"/>
      </w:pPr>
      <w:r>
        <w:t>− о новых возможностях и новых проблемах человека в информационном</w:t>
      </w:r>
      <w:r>
        <w:rPr>
          <w:spacing w:val="1"/>
        </w:rPr>
        <w:t xml:space="preserve"> </w:t>
      </w:r>
      <w:r>
        <w:t>обществе,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о</w:t>
      </w:r>
      <w:r>
        <w:rPr>
          <w:spacing w:val="-4"/>
        </w:rPr>
        <w:t xml:space="preserve"> </w:t>
      </w:r>
      <w:r>
        <w:t>некоторых путях преодоления этих проблем;</w:t>
      </w:r>
    </w:p>
    <w:p w14:paraId="1DEB8335">
      <w:pPr>
        <w:pStyle w:val="4"/>
        <w:spacing w:before="1"/>
        <w:jc w:val="both"/>
      </w:pPr>
    </w:p>
    <w:p w14:paraId="6F1541DF">
      <w:pPr>
        <w:spacing w:line="322" w:lineRule="exact"/>
        <w:ind w:left="1021"/>
        <w:jc w:val="both"/>
        <w:rPr>
          <w:i/>
          <w:sz w:val="28"/>
        </w:rPr>
      </w:pPr>
      <w:r>
        <w:rPr>
          <w:i/>
          <w:sz w:val="28"/>
        </w:rPr>
        <w:t>будут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уметь:</w:t>
      </w:r>
    </w:p>
    <w:p w14:paraId="1D8CFC01">
      <w:pPr>
        <w:pStyle w:val="4"/>
        <w:spacing w:line="322" w:lineRule="exact"/>
        <w:ind w:left="1021"/>
        <w:jc w:val="both"/>
      </w:pPr>
      <w:r>
        <w:t>−</w:t>
      </w:r>
      <w:r>
        <w:rPr>
          <w:spacing w:val="-3"/>
        </w:rPr>
        <w:t xml:space="preserve"> </w:t>
      </w:r>
      <w:r>
        <w:t>собирать</w:t>
      </w:r>
      <w:r>
        <w:rPr>
          <w:spacing w:val="-3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роботов;</w:t>
      </w:r>
    </w:p>
    <w:p w14:paraId="44AC6CBC">
      <w:pPr>
        <w:pStyle w:val="9"/>
        <w:numPr>
          <w:ilvl w:val="0"/>
          <w:numId w:val="4"/>
        </w:numPr>
        <w:tabs>
          <w:tab w:val="left" w:pos="1186"/>
        </w:tabs>
        <w:spacing w:line="322" w:lineRule="exact"/>
        <w:ind w:left="1185" w:hanging="165"/>
        <w:jc w:val="both"/>
        <w:rPr>
          <w:sz w:val="28"/>
        </w:rPr>
      </w:pPr>
      <w:r>
        <w:rPr>
          <w:sz w:val="28"/>
        </w:rPr>
        <w:t>составлять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алгоритмические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блок-схемы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задач;</w:t>
      </w:r>
    </w:p>
    <w:p w14:paraId="25D42EE2">
      <w:pPr>
        <w:pStyle w:val="9"/>
        <w:numPr>
          <w:ilvl w:val="0"/>
          <w:numId w:val="4"/>
        </w:numPr>
        <w:tabs>
          <w:tab w:val="left" w:pos="1186"/>
        </w:tabs>
        <w:ind w:left="1185" w:hanging="165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датчики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двигатели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простых задачах.</w:t>
      </w:r>
    </w:p>
    <w:p w14:paraId="58174B9F">
      <w:pPr>
        <w:pStyle w:val="9"/>
        <w:numPr>
          <w:ilvl w:val="0"/>
          <w:numId w:val="4"/>
        </w:numPr>
        <w:tabs>
          <w:tab w:val="left" w:pos="1186"/>
        </w:tabs>
        <w:spacing w:line="322" w:lineRule="exact"/>
        <w:ind w:left="1185" w:hanging="165"/>
        <w:jc w:val="both"/>
        <w:rPr>
          <w:sz w:val="28"/>
        </w:rPr>
      </w:pPr>
      <w:r>
        <w:rPr>
          <w:sz w:val="28"/>
        </w:rPr>
        <w:t>программировать</w:t>
      </w:r>
    </w:p>
    <w:p w14:paraId="10BD0375">
      <w:pPr>
        <w:pStyle w:val="9"/>
        <w:numPr>
          <w:ilvl w:val="0"/>
          <w:numId w:val="4"/>
        </w:numPr>
        <w:tabs>
          <w:tab w:val="left" w:pos="1190"/>
        </w:tabs>
        <w:ind w:left="1021" w:right="570" w:firstLine="0"/>
        <w:jc w:val="both"/>
        <w:rPr>
          <w:sz w:val="28"/>
        </w:rPr>
      </w:pPr>
      <w:r>
        <w:rPr>
          <w:sz w:val="28"/>
        </w:rPr>
        <w:t>использовать датчики и двигатели в сложных задачах, предусматривающих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многовариантность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решения;</w:t>
      </w:r>
    </w:p>
    <w:p w14:paraId="3E3A5A2C">
      <w:pPr>
        <w:pStyle w:val="9"/>
        <w:numPr>
          <w:ilvl w:val="0"/>
          <w:numId w:val="4"/>
        </w:numPr>
        <w:tabs>
          <w:tab w:val="left" w:pos="1178"/>
        </w:tabs>
        <w:spacing w:before="1" w:line="322" w:lineRule="exact"/>
        <w:ind w:left="1178" w:hanging="157"/>
        <w:jc w:val="both"/>
        <w:rPr>
          <w:sz w:val="28"/>
        </w:rPr>
      </w:pPr>
      <w:r>
        <w:rPr>
          <w:sz w:val="28"/>
        </w:rPr>
        <w:t>проходить</w:t>
      </w:r>
      <w:r>
        <w:rPr>
          <w:spacing w:val="-11"/>
          <w:sz w:val="28"/>
        </w:rPr>
        <w:t xml:space="preserve"> </w:t>
      </w:r>
      <w:r>
        <w:rPr>
          <w:sz w:val="28"/>
        </w:rPr>
        <w:t>все</w:t>
      </w:r>
      <w:r>
        <w:rPr>
          <w:spacing w:val="-10"/>
          <w:sz w:val="28"/>
        </w:rPr>
        <w:t xml:space="preserve"> </w:t>
      </w:r>
      <w:r>
        <w:rPr>
          <w:sz w:val="28"/>
        </w:rPr>
        <w:t>этапы</w:t>
      </w:r>
      <w:r>
        <w:rPr>
          <w:spacing w:val="-9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работы;</w:t>
      </w:r>
    </w:p>
    <w:p w14:paraId="5FA22C70">
      <w:pPr>
        <w:spacing w:line="322" w:lineRule="exact"/>
        <w:ind w:left="1021"/>
        <w:jc w:val="both"/>
        <w:rPr>
          <w:i/>
          <w:sz w:val="28"/>
        </w:rPr>
      </w:pPr>
      <w:r>
        <w:rPr>
          <w:i/>
          <w:sz w:val="28"/>
        </w:rPr>
        <w:t>будут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владеть:</w:t>
      </w:r>
    </w:p>
    <w:p w14:paraId="6B8FB873">
      <w:pPr>
        <w:pStyle w:val="9"/>
        <w:numPr>
          <w:ilvl w:val="0"/>
          <w:numId w:val="4"/>
        </w:numPr>
        <w:tabs>
          <w:tab w:val="left" w:pos="1186"/>
        </w:tabs>
        <w:ind w:left="1185" w:hanging="165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-6"/>
          <w:sz w:val="28"/>
        </w:rPr>
        <w:t xml:space="preserve"> </w:t>
      </w:r>
      <w:r>
        <w:rPr>
          <w:sz w:val="28"/>
        </w:rPr>
        <w:t>робототехники;</w:t>
      </w:r>
    </w:p>
    <w:p w14:paraId="4685CE0A">
      <w:pPr>
        <w:pStyle w:val="9"/>
        <w:numPr>
          <w:ilvl w:val="0"/>
          <w:numId w:val="4"/>
        </w:numPr>
        <w:tabs>
          <w:tab w:val="left" w:pos="1186"/>
        </w:tabs>
        <w:spacing w:before="62"/>
        <w:ind w:left="1185" w:hanging="165"/>
        <w:jc w:val="both"/>
        <w:rPr>
          <w:sz w:val="28"/>
        </w:rPr>
      </w:pPr>
      <w:r>
        <w:rPr>
          <w:sz w:val="28"/>
        </w:rPr>
        <w:t>основами</w:t>
      </w:r>
      <w:r>
        <w:rPr>
          <w:spacing w:val="-4"/>
          <w:sz w:val="28"/>
        </w:rPr>
        <w:t xml:space="preserve"> </w:t>
      </w:r>
      <w:r>
        <w:rPr>
          <w:sz w:val="28"/>
        </w:rPr>
        <w:t>алгоритмизации;</w:t>
      </w:r>
    </w:p>
    <w:p w14:paraId="163E3266">
      <w:pPr>
        <w:pStyle w:val="9"/>
        <w:numPr>
          <w:ilvl w:val="0"/>
          <w:numId w:val="4"/>
        </w:numPr>
        <w:tabs>
          <w:tab w:val="left" w:pos="1186"/>
        </w:tabs>
        <w:spacing w:before="2"/>
        <w:ind w:left="1185" w:hanging="165"/>
        <w:jc w:val="both"/>
        <w:rPr>
          <w:sz w:val="28"/>
        </w:rPr>
      </w:pPr>
      <w:r>
        <w:rPr>
          <w:sz w:val="28"/>
        </w:rPr>
        <w:t>автономным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программированием;</w:t>
      </w:r>
    </w:p>
    <w:p w14:paraId="6B202195">
      <w:pPr>
        <w:pStyle w:val="9"/>
        <w:numPr>
          <w:ilvl w:val="0"/>
          <w:numId w:val="4"/>
        </w:numPr>
        <w:tabs>
          <w:tab w:val="left" w:pos="1186"/>
        </w:tabs>
        <w:spacing w:line="322" w:lineRule="exact"/>
        <w:ind w:left="1185" w:hanging="165"/>
        <w:jc w:val="both"/>
        <w:rPr>
          <w:sz w:val="28"/>
        </w:rPr>
      </w:pPr>
      <w:r>
        <w:rPr>
          <w:sz w:val="28"/>
        </w:rPr>
        <w:t>основами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программирования;</w:t>
      </w:r>
    </w:p>
    <w:p w14:paraId="4AB5499D">
      <w:pPr>
        <w:pStyle w:val="9"/>
        <w:numPr>
          <w:ilvl w:val="0"/>
          <w:numId w:val="4"/>
        </w:numPr>
        <w:tabs>
          <w:tab w:val="left" w:pos="1186"/>
        </w:tabs>
        <w:spacing w:line="322" w:lineRule="exact"/>
        <w:ind w:left="1185" w:hanging="165"/>
        <w:jc w:val="both"/>
        <w:rPr>
          <w:sz w:val="28"/>
        </w:rPr>
      </w:pPr>
      <w:r>
        <w:rPr>
          <w:sz w:val="28"/>
        </w:rPr>
        <w:t>умениями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подключать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задействовать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датчики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двигатели;</w:t>
      </w:r>
    </w:p>
    <w:p w14:paraId="27D5E8E0">
      <w:pPr>
        <w:pStyle w:val="9"/>
        <w:numPr>
          <w:ilvl w:val="0"/>
          <w:numId w:val="4"/>
        </w:numPr>
        <w:tabs>
          <w:tab w:val="left" w:pos="1186"/>
        </w:tabs>
        <w:ind w:left="1185" w:hanging="165"/>
        <w:jc w:val="both"/>
        <w:rPr>
          <w:sz w:val="28"/>
        </w:rPr>
      </w:pPr>
      <w:r>
        <w:rPr>
          <w:sz w:val="28"/>
        </w:rPr>
        <w:t>навыками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схемами.</w:t>
      </w:r>
    </w:p>
    <w:p w14:paraId="54538EDF">
      <w:pPr>
        <w:pStyle w:val="7"/>
        <w:spacing w:before="245"/>
        <w:ind w:left="1021"/>
      </w:pPr>
      <w:r>
        <w:t>Формы</w:t>
      </w:r>
      <w:r>
        <w:rPr>
          <w:spacing w:val="-15"/>
        </w:rPr>
        <w:t xml:space="preserve"> </w:t>
      </w:r>
      <w:r>
        <w:t>подведения</w:t>
      </w:r>
      <w:r>
        <w:rPr>
          <w:spacing w:val="-15"/>
        </w:rPr>
        <w:t xml:space="preserve"> </w:t>
      </w:r>
      <w:r>
        <w:t>итогов</w:t>
      </w:r>
      <w:r>
        <w:rPr>
          <w:spacing w:val="-14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дополнительной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программы</w:t>
      </w:r>
    </w:p>
    <w:p w14:paraId="249CF561">
      <w:pPr>
        <w:pStyle w:val="9"/>
        <w:numPr>
          <w:ilvl w:val="1"/>
          <w:numId w:val="4"/>
        </w:numPr>
        <w:tabs>
          <w:tab w:val="left" w:pos="1740"/>
        </w:tabs>
        <w:spacing w:line="319" w:lineRule="exact"/>
        <w:rPr>
          <w:sz w:val="28"/>
        </w:rPr>
      </w:pPr>
      <w:r>
        <w:rPr>
          <w:sz w:val="28"/>
        </w:rPr>
        <w:t>Проект</w:t>
      </w:r>
    </w:p>
    <w:p w14:paraId="347E4116">
      <w:pPr>
        <w:pStyle w:val="9"/>
        <w:numPr>
          <w:ilvl w:val="1"/>
          <w:numId w:val="4"/>
        </w:numPr>
        <w:tabs>
          <w:tab w:val="left" w:pos="1740"/>
        </w:tabs>
        <w:spacing w:line="322" w:lineRule="exact"/>
        <w:rPr>
          <w:sz w:val="28"/>
        </w:rPr>
      </w:pPr>
      <w:r>
        <w:rPr>
          <w:sz w:val="28"/>
        </w:rPr>
        <w:t>Практическое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занятие</w:t>
      </w:r>
    </w:p>
    <w:p w14:paraId="6A93C155">
      <w:pPr>
        <w:pStyle w:val="9"/>
        <w:numPr>
          <w:ilvl w:val="1"/>
          <w:numId w:val="4"/>
        </w:numPr>
        <w:tabs>
          <w:tab w:val="left" w:pos="1740"/>
        </w:tabs>
        <w:rPr>
          <w:sz w:val="28"/>
        </w:rPr>
      </w:pPr>
      <w:r>
        <w:rPr>
          <w:sz w:val="28"/>
        </w:rPr>
        <w:t>Конкурс</w:t>
      </w:r>
    </w:p>
    <w:p w14:paraId="416CB9A3">
      <w:pPr>
        <w:pStyle w:val="4"/>
        <w:spacing w:before="4"/>
      </w:pPr>
    </w:p>
    <w:p w14:paraId="031A814E">
      <w:pPr>
        <w:pStyle w:val="7"/>
        <w:ind w:left="1627" w:right="1530"/>
        <w:jc w:val="center"/>
      </w:pPr>
      <w:r>
        <w:t>Учебно-тематический</w:t>
      </w:r>
      <w:r>
        <w:rPr>
          <w:spacing w:val="-4"/>
        </w:rPr>
        <w:t xml:space="preserve"> </w:t>
      </w:r>
      <w:r>
        <w:t>план</w:t>
      </w:r>
    </w:p>
    <w:p w14:paraId="2ADF2DB5">
      <w:pPr>
        <w:pStyle w:val="4"/>
        <w:spacing w:before="1" w:after="1"/>
        <w:rPr>
          <w:b/>
        </w:rPr>
      </w:pPr>
    </w:p>
    <w:tbl>
      <w:tblPr>
        <w:tblStyle w:val="5"/>
        <w:tblW w:w="0" w:type="auto"/>
        <w:tblInd w:w="6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2230"/>
        <w:gridCol w:w="1241"/>
        <w:gridCol w:w="1276"/>
        <w:gridCol w:w="1317"/>
        <w:gridCol w:w="3027"/>
      </w:tblGrid>
      <w:tr w14:paraId="35AB3E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540" w:type="dxa"/>
            <w:vMerge w:val="restart"/>
          </w:tcPr>
          <w:p w14:paraId="4EE93E37">
            <w:pPr>
              <w:pStyle w:val="10"/>
              <w:spacing w:before="51"/>
              <w:ind w:left="107" w:right="7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230" w:type="dxa"/>
            <w:vMerge w:val="restart"/>
          </w:tcPr>
          <w:p w14:paraId="65049D11">
            <w:pPr>
              <w:pStyle w:val="10"/>
              <w:spacing w:before="191"/>
              <w:ind w:left="10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3834" w:type="dxa"/>
            <w:gridSpan w:val="3"/>
          </w:tcPr>
          <w:p w14:paraId="7D0A9440">
            <w:pPr>
              <w:pStyle w:val="10"/>
              <w:spacing w:before="47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027" w:type="dxa"/>
            <w:vMerge w:val="restart"/>
          </w:tcPr>
          <w:p w14:paraId="19E65DDA">
            <w:pPr>
              <w:pStyle w:val="10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14:paraId="43148E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540" w:type="dxa"/>
            <w:vMerge w:val="continue"/>
            <w:tcBorders>
              <w:top w:val="nil"/>
            </w:tcBorders>
          </w:tcPr>
          <w:p w14:paraId="05931B54">
            <w:pPr>
              <w:rPr>
                <w:sz w:val="2"/>
                <w:szCs w:val="2"/>
              </w:rPr>
            </w:pPr>
          </w:p>
        </w:tc>
        <w:tc>
          <w:tcPr>
            <w:tcW w:w="2230" w:type="dxa"/>
            <w:vMerge w:val="continue"/>
            <w:tcBorders>
              <w:top w:val="nil"/>
            </w:tcBorders>
          </w:tcPr>
          <w:p w14:paraId="778C153E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</w:tcPr>
          <w:p w14:paraId="5417E069">
            <w:pPr>
              <w:pStyle w:val="10"/>
              <w:spacing w:line="258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276" w:type="dxa"/>
          </w:tcPr>
          <w:p w14:paraId="330903C5">
            <w:pPr>
              <w:pStyle w:val="10"/>
              <w:spacing w:line="258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317" w:type="dxa"/>
          </w:tcPr>
          <w:p w14:paraId="7BE27E6B">
            <w:pPr>
              <w:pStyle w:val="10"/>
              <w:spacing w:line="258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3027" w:type="dxa"/>
            <w:vMerge w:val="continue"/>
            <w:tcBorders>
              <w:top w:val="nil"/>
            </w:tcBorders>
          </w:tcPr>
          <w:p w14:paraId="3B18D79E">
            <w:pPr>
              <w:rPr>
                <w:sz w:val="2"/>
                <w:szCs w:val="2"/>
              </w:rPr>
            </w:pPr>
          </w:p>
        </w:tc>
      </w:tr>
      <w:tr w14:paraId="6394E9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540" w:type="dxa"/>
          </w:tcPr>
          <w:p w14:paraId="06BB3134">
            <w:pPr>
              <w:pStyle w:val="10"/>
              <w:spacing w:before="5"/>
              <w:rPr>
                <w:b/>
                <w:sz w:val="23"/>
              </w:rPr>
            </w:pPr>
          </w:p>
          <w:p w14:paraId="565B3FFA"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0" w:type="dxa"/>
          </w:tcPr>
          <w:p w14:paraId="05B23A7B">
            <w:pPr>
              <w:pStyle w:val="10"/>
              <w:ind w:left="107" w:right="147"/>
              <w:rPr>
                <w:sz w:val="24"/>
              </w:rPr>
            </w:pPr>
            <w:r>
              <w:rPr>
                <w:sz w:val="24"/>
              </w:rPr>
              <w:t>Введение. Техника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41" w:type="dxa"/>
          </w:tcPr>
          <w:p w14:paraId="217A404D">
            <w:pPr>
              <w:pStyle w:val="10"/>
              <w:spacing w:before="5"/>
              <w:rPr>
                <w:b/>
                <w:sz w:val="23"/>
              </w:rPr>
            </w:pPr>
          </w:p>
          <w:p w14:paraId="6A01859D">
            <w:pPr>
              <w:pStyle w:val="10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</w:tcPr>
          <w:p w14:paraId="576FC85A">
            <w:pPr>
              <w:pStyle w:val="10"/>
              <w:spacing w:before="5"/>
              <w:rPr>
                <w:b/>
                <w:sz w:val="23"/>
              </w:rPr>
            </w:pPr>
          </w:p>
          <w:p w14:paraId="7666093F">
            <w:pPr>
              <w:pStyle w:val="1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7" w:type="dxa"/>
            <w:vAlign w:val="center"/>
          </w:tcPr>
          <w:p w14:paraId="437DACF3">
            <w:pPr>
              <w:pStyle w:val="10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027" w:type="dxa"/>
          </w:tcPr>
          <w:p w14:paraId="4760B1E1">
            <w:pPr>
              <w:pStyle w:val="10"/>
              <w:ind w:left="104" w:right="93"/>
              <w:rPr>
                <w:sz w:val="24"/>
              </w:rPr>
            </w:pPr>
            <w:r>
              <w:rPr>
                <w:sz w:val="24"/>
              </w:rPr>
              <w:t>Собеседование,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</w:p>
        </w:tc>
      </w:tr>
      <w:tr w14:paraId="5C1738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540" w:type="dxa"/>
          </w:tcPr>
          <w:p w14:paraId="62C0F333">
            <w:pPr>
              <w:pStyle w:val="10"/>
              <w:rPr>
                <w:b/>
                <w:sz w:val="26"/>
              </w:rPr>
            </w:pPr>
          </w:p>
          <w:p w14:paraId="1F3EE5AA">
            <w:pPr>
              <w:pStyle w:val="10"/>
              <w:spacing w:before="2"/>
              <w:rPr>
                <w:b/>
                <w:sz w:val="33"/>
              </w:rPr>
            </w:pPr>
          </w:p>
          <w:p w14:paraId="4AFD6115"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30" w:type="dxa"/>
          </w:tcPr>
          <w:p w14:paraId="7582308D">
            <w:pPr>
              <w:pStyle w:val="10"/>
              <w:ind w:left="107" w:right="147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14:paraId="1E8D8DD5">
            <w:pPr>
              <w:pStyle w:val="10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роботов</w:t>
            </w:r>
          </w:p>
        </w:tc>
        <w:tc>
          <w:tcPr>
            <w:tcW w:w="1241" w:type="dxa"/>
          </w:tcPr>
          <w:p w14:paraId="3786DA8E">
            <w:pPr>
              <w:pStyle w:val="10"/>
              <w:rPr>
                <w:b/>
                <w:sz w:val="26"/>
              </w:rPr>
            </w:pPr>
          </w:p>
          <w:p w14:paraId="4B7B3993">
            <w:pPr>
              <w:pStyle w:val="10"/>
              <w:spacing w:before="2"/>
              <w:rPr>
                <w:b/>
                <w:sz w:val="33"/>
              </w:rPr>
            </w:pPr>
          </w:p>
          <w:p w14:paraId="515C9AE3">
            <w:pPr>
              <w:pStyle w:val="10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76" w:type="dxa"/>
          </w:tcPr>
          <w:p w14:paraId="68AED22D">
            <w:pPr>
              <w:pStyle w:val="10"/>
              <w:rPr>
                <w:b/>
                <w:sz w:val="26"/>
              </w:rPr>
            </w:pPr>
          </w:p>
          <w:p w14:paraId="15C1EEC7">
            <w:pPr>
              <w:pStyle w:val="10"/>
              <w:spacing w:before="2"/>
              <w:rPr>
                <w:b/>
                <w:sz w:val="33"/>
              </w:rPr>
            </w:pPr>
          </w:p>
          <w:p w14:paraId="4BF20762">
            <w:pPr>
              <w:pStyle w:val="1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17" w:type="dxa"/>
          </w:tcPr>
          <w:p w14:paraId="1F121232">
            <w:pPr>
              <w:pStyle w:val="10"/>
              <w:rPr>
                <w:b/>
                <w:sz w:val="26"/>
              </w:rPr>
            </w:pPr>
          </w:p>
          <w:p w14:paraId="1350C89B">
            <w:pPr>
              <w:pStyle w:val="10"/>
              <w:spacing w:before="2"/>
              <w:rPr>
                <w:b/>
                <w:sz w:val="33"/>
              </w:rPr>
            </w:pPr>
          </w:p>
          <w:p w14:paraId="1D2C9DE1">
            <w:pPr>
              <w:pStyle w:val="10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27" w:type="dxa"/>
          </w:tcPr>
          <w:p w14:paraId="53B183B9">
            <w:pPr>
              <w:pStyle w:val="10"/>
              <w:ind w:left="104" w:right="764"/>
              <w:jc w:val="both"/>
              <w:rPr>
                <w:sz w:val="24"/>
              </w:rPr>
            </w:pPr>
            <w:r>
              <w:rPr>
                <w:sz w:val="24"/>
              </w:rPr>
              <w:t>тестирование, смотр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знаний, наблюдение,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взаимозачёт</w:t>
            </w:r>
          </w:p>
        </w:tc>
      </w:tr>
      <w:tr w14:paraId="254688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540" w:type="dxa"/>
          </w:tcPr>
          <w:p w14:paraId="01EE066E">
            <w:pPr>
              <w:pStyle w:val="10"/>
              <w:spacing w:before="3"/>
              <w:rPr>
                <w:b/>
                <w:sz w:val="23"/>
              </w:rPr>
            </w:pPr>
          </w:p>
          <w:p w14:paraId="237952A6"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30" w:type="dxa"/>
          </w:tcPr>
          <w:p w14:paraId="006475FD">
            <w:pPr>
              <w:pStyle w:val="10"/>
              <w:ind w:left="107" w:right="63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средой</w:t>
            </w:r>
          </w:p>
          <w:p w14:paraId="290F208F">
            <w:pPr>
              <w:pStyle w:val="10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программирования.</w:t>
            </w:r>
          </w:p>
        </w:tc>
        <w:tc>
          <w:tcPr>
            <w:tcW w:w="1241" w:type="dxa"/>
          </w:tcPr>
          <w:p w14:paraId="4460E9E3">
            <w:pPr>
              <w:pStyle w:val="10"/>
              <w:spacing w:before="3"/>
              <w:rPr>
                <w:b/>
                <w:sz w:val="23"/>
              </w:rPr>
            </w:pPr>
          </w:p>
          <w:p w14:paraId="54F98CD2">
            <w:pPr>
              <w:pStyle w:val="10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76" w:type="dxa"/>
          </w:tcPr>
          <w:p w14:paraId="049C2896">
            <w:pPr>
              <w:pStyle w:val="10"/>
              <w:spacing w:before="3"/>
              <w:rPr>
                <w:b/>
                <w:sz w:val="23"/>
              </w:rPr>
            </w:pPr>
          </w:p>
          <w:p w14:paraId="75CDC33A">
            <w:pPr>
              <w:pStyle w:val="1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17" w:type="dxa"/>
          </w:tcPr>
          <w:p w14:paraId="71C785DF">
            <w:pPr>
              <w:pStyle w:val="10"/>
              <w:spacing w:before="3"/>
              <w:rPr>
                <w:b/>
                <w:sz w:val="23"/>
              </w:rPr>
            </w:pPr>
          </w:p>
          <w:p w14:paraId="0E67BB51">
            <w:pPr>
              <w:pStyle w:val="10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27" w:type="dxa"/>
          </w:tcPr>
          <w:p w14:paraId="3C89DD48">
            <w:pPr>
              <w:pStyle w:val="10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кроссворд,</w:t>
            </w:r>
          </w:p>
          <w:p w14:paraId="0FFAD83E">
            <w:pPr>
              <w:pStyle w:val="10"/>
              <w:ind w:left="104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взаимозачёт</w:t>
            </w:r>
          </w:p>
        </w:tc>
      </w:tr>
      <w:tr w14:paraId="71F07F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540" w:type="dxa"/>
          </w:tcPr>
          <w:p w14:paraId="1DE15061">
            <w:pPr>
              <w:pStyle w:val="10"/>
              <w:spacing w:before="4"/>
              <w:rPr>
                <w:b/>
                <w:sz w:val="35"/>
              </w:rPr>
            </w:pPr>
          </w:p>
          <w:p w14:paraId="67D54C6A"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30" w:type="dxa"/>
          </w:tcPr>
          <w:p w14:paraId="7CE15AAB">
            <w:pPr>
              <w:pStyle w:val="10"/>
              <w:ind w:left="107" w:right="140"/>
              <w:rPr>
                <w:sz w:val="24"/>
              </w:rPr>
            </w:pPr>
            <w:r>
              <w:rPr>
                <w:sz w:val="24"/>
              </w:rPr>
              <w:t>Создание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роботов по</w:t>
            </w:r>
          </w:p>
          <w:p w14:paraId="6C603BFE">
            <w:pPr>
              <w:pStyle w:val="10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шаблону.</w:t>
            </w:r>
          </w:p>
        </w:tc>
        <w:tc>
          <w:tcPr>
            <w:tcW w:w="1241" w:type="dxa"/>
          </w:tcPr>
          <w:p w14:paraId="42EA7270">
            <w:pPr>
              <w:pStyle w:val="10"/>
              <w:spacing w:before="4"/>
              <w:rPr>
                <w:b/>
                <w:sz w:val="35"/>
              </w:rPr>
            </w:pPr>
          </w:p>
          <w:p w14:paraId="37351392">
            <w:pPr>
              <w:pStyle w:val="10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276" w:type="dxa"/>
          </w:tcPr>
          <w:p w14:paraId="0A3C9C90">
            <w:pPr>
              <w:pStyle w:val="10"/>
              <w:spacing w:before="4"/>
              <w:rPr>
                <w:b/>
                <w:sz w:val="35"/>
              </w:rPr>
            </w:pPr>
          </w:p>
          <w:p w14:paraId="524EEF97">
            <w:pPr>
              <w:pStyle w:val="1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17" w:type="dxa"/>
          </w:tcPr>
          <w:p w14:paraId="394A654C">
            <w:pPr>
              <w:pStyle w:val="10"/>
              <w:spacing w:before="4"/>
              <w:rPr>
                <w:b/>
                <w:sz w:val="35"/>
              </w:rPr>
            </w:pPr>
          </w:p>
          <w:p w14:paraId="761CEE98">
            <w:pPr>
              <w:pStyle w:val="10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027" w:type="dxa"/>
          </w:tcPr>
          <w:p w14:paraId="4EFA4331">
            <w:pPr>
              <w:pStyle w:val="10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взаимозачёт,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14:paraId="01AA52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540" w:type="dxa"/>
          </w:tcPr>
          <w:p w14:paraId="32695C41">
            <w:pPr>
              <w:pStyle w:val="10"/>
              <w:rPr>
                <w:b/>
                <w:sz w:val="26"/>
              </w:rPr>
            </w:pPr>
          </w:p>
          <w:p w14:paraId="0F04EE7A">
            <w:pPr>
              <w:pStyle w:val="10"/>
              <w:spacing w:before="5"/>
              <w:rPr>
                <w:b/>
                <w:sz w:val="33"/>
              </w:rPr>
            </w:pPr>
          </w:p>
          <w:p w14:paraId="4B3D6F06"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30" w:type="dxa"/>
          </w:tcPr>
          <w:p w14:paraId="0ED91592">
            <w:pPr>
              <w:pStyle w:val="10"/>
              <w:ind w:left="107" w:right="144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роботов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поставленную</w:t>
            </w:r>
          </w:p>
          <w:p w14:paraId="391D3418">
            <w:pPr>
              <w:pStyle w:val="10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задачу.</w:t>
            </w:r>
          </w:p>
        </w:tc>
        <w:tc>
          <w:tcPr>
            <w:tcW w:w="1241" w:type="dxa"/>
          </w:tcPr>
          <w:p w14:paraId="30643D15">
            <w:pPr>
              <w:pStyle w:val="10"/>
              <w:rPr>
                <w:b/>
                <w:sz w:val="26"/>
              </w:rPr>
            </w:pPr>
          </w:p>
          <w:p w14:paraId="10882998">
            <w:pPr>
              <w:pStyle w:val="10"/>
              <w:spacing w:before="5"/>
              <w:rPr>
                <w:b/>
                <w:sz w:val="33"/>
              </w:rPr>
            </w:pPr>
          </w:p>
          <w:p w14:paraId="52B07353">
            <w:pPr>
              <w:pStyle w:val="10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1276" w:type="dxa"/>
          </w:tcPr>
          <w:p w14:paraId="56451F74">
            <w:pPr>
              <w:pStyle w:val="10"/>
              <w:rPr>
                <w:b/>
                <w:sz w:val="26"/>
              </w:rPr>
            </w:pPr>
          </w:p>
          <w:p w14:paraId="34D478FD">
            <w:pPr>
              <w:pStyle w:val="10"/>
              <w:spacing w:before="5"/>
              <w:rPr>
                <w:b/>
                <w:sz w:val="33"/>
              </w:rPr>
            </w:pPr>
          </w:p>
          <w:p w14:paraId="56323F33">
            <w:pPr>
              <w:pStyle w:val="10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317" w:type="dxa"/>
          </w:tcPr>
          <w:p w14:paraId="60AF77B1">
            <w:pPr>
              <w:pStyle w:val="10"/>
              <w:rPr>
                <w:b/>
                <w:sz w:val="26"/>
              </w:rPr>
            </w:pPr>
          </w:p>
          <w:p w14:paraId="468FBE48">
            <w:pPr>
              <w:pStyle w:val="10"/>
              <w:spacing w:before="5"/>
              <w:rPr>
                <w:b/>
                <w:sz w:val="33"/>
              </w:rPr>
            </w:pPr>
          </w:p>
          <w:p w14:paraId="1383A919">
            <w:pPr>
              <w:pStyle w:val="10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027" w:type="dxa"/>
          </w:tcPr>
          <w:p w14:paraId="3CFAEEDC">
            <w:pPr>
              <w:pStyle w:val="10"/>
              <w:ind w:left="104"/>
              <w:rPr>
                <w:sz w:val="24"/>
              </w:rPr>
            </w:pPr>
            <w:r>
              <w:rPr>
                <w:sz w:val="24"/>
              </w:rPr>
              <w:t>самоанализ,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</w:tr>
      <w:tr w14:paraId="20C89F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2770" w:type="dxa"/>
            <w:gridSpan w:val="2"/>
          </w:tcPr>
          <w:p w14:paraId="7E280325">
            <w:pPr>
              <w:pStyle w:val="10"/>
              <w:spacing w:before="12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241" w:type="dxa"/>
          </w:tcPr>
          <w:p w14:paraId="600D9874">
            <w:pPr>
              <w:pStyle w:val="10"/>
              <w:spacing w:before="121"/>
              <w:ind w:left="86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153</w:t>
            </w:r>
          </w:p>
        </w:tc>
        <w:tc>
          <w:tcPr>
            <w:tcW w:w="1276" w:type="dxa"/>
          </w:tcPr>
          <w:p w14:paraId="049E82D2">
            <w:pPr>
              <w:pStyle w:val="10"/>
              <w:spacing w:before="121"/>
              <w:ind w:left="87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67</w:t>
            </w:r>
          </w:p>
        </w:tc>
        <w:tc>
          <w:tcPr>
            <w:tcW w:w="1317" w:type="dxa"/>
          </w:tcPr>
          <w:p w14:paraId="500D5C40">
            <w:pPr>
              <w:pStyle w:val="10"/>
              <w:spacing w:before="116"/>
              <w:ind w:left="85" w:right="8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86</w:t>
            </w:r>
          </w:p>
        </w:tc>
        <w:tc>
          <w:tcPr>
            <w:tcW w:w="3027" w:type="dxa"/>
          </w:tcPr>
          <w:p w14:paraId="2B98D24D">
            <w:pPr>
              <w:pStyle w:val="10"/>
              <w:rPr>
                <w:sz w:val="24"/>
              </w:rPr>
            </w:pPr>
          </w:p>
        </w:tc>
      </w:tr>
    </w:tbl>
    <w:p w14:paraId="4BA18EAD">
      <w:pPr>
        <w:pStyle w:val="4"/>
        <w:spacing w:before="8"/>
        <w:rPr>
          <w:b/>
          <w:sz w:val="27"/>
        </w:rPr>
      </w:pPr>
    </w:p>
    <w:p w14:paraId="09146E6B">
      <w:pPr>
        <w:spacing w:before="1"/>
        <w:ind w:left="1627" w:right="1529"/>
        <w:jc w:val="center"/>
        <w:rPr>
          <w:b/>
          <w:sz w:val="28"/>
        </w:rPr>
      </w:pPr>
    </w:p>
    <w:p w14:paraId="53E92683">
      <w:pPr>
        <w:spacing w:before="1"/>
        <w:ind w:left="1627" w:right="1529"/>
        <w:jc w:val="center"/>
        <w:rPr>
          <w:b/>
          <w:sz w:val="28"/>
        </w:rPr>
      </w:pPr>
    </w:p>
    <w:p w14:paraId="7627EE3A">
      <w:pPr>
        <w:spacing w:before="1"/>
        <w:ind w:left="1627" w:right="1529"/>
        <w:jc w:val="center"/>
        <w:rPr>
          <w:b/>
          <w:sz w:val="28"/>
        </w:rPr>
      </w:pPr>
    </w:p>
    <w:p w14:paraId="33BF4637">
      <w:pPr>
        <w:spacing w:before="1"/>
        <w:ind w:left="1627" w:right="1529"/>
        <w:jc w:val="center"/>
        <w:rPr>
          <w:b/>
          <w:sz w:val="28"/>
        </w:rPr>
      </w:pPr>
    </w:p>
    <w:p w14:paraId="7CA01B27">
      <w:pPr>
        <w:spacing w:before="1"/>
        <w:ind w:left="1627" w:right="1529"/>
        <w:jc w:val="center"/>
        <w:rPr>
          <w:b/>
          <w:sz w:val="28"/>
        </w:rPr>
      </w:pPr>
    </w:p>
    <w:p w14:paraId="0FEB67DB">
      <w:pPr>
        <w:spacing w:before="1"/>
        <w:ind w:left="1627" w:right="1529"/>
        <w:jc w:val="center"/>
        <w:rPr>
          <w:b/>
          <w:sz w:val="28"/>
        </w:rPr>
      </w:pPr>
      <w:r>
        <w:rPr>
          <w:b/>
          <w:sz w:val="28"/>
        </w:rPr>
        <w:t>Календарный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план</w:t>
      </w:r>
    </w:p>
    <w:p w14:paraId="54FBEA57">
      <w:pPr>
        <w:pStyle w:val="4"/>
        <w:rPr>
          <w:b/>
        </w:rPr>
      </w:pPr>
    </w:p>
    <w:tbl>
      <w:tblPr>
        <w:tblStyle w:val="5"/>
        <w:tblW w:w="0" w:type="auto"/>
        <w:tblInd w:w="23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1"/>
        <w:gridCol w:w="1"/>
        <w:gridCol w:w="978"/>
        <w:gridCol w:w="4904"/>
        <w:gridCol w:w="1"/>
        <w:gridCol w:w="1402"/>
        <w:gridCol w:w="1"/>
        <w:gridCol w:w="1845"/>
        <w:gridCol w:w="1"/>
      </w:tblGrid>
      <w:tr w14:paraId="01F8BD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753" w:hRule="atLeast"/>
          <w:tblHeader/>
        </w:trPr>
        <w:tc>
          <w:tcPr>
            <w:tcW w:w="761" w:type="dxa"/>
          </w:tcPr>
          <w:p w14:paraId="5F59E4C5">
            <w:pPr>
              <w:pStyle w:val="10"/>
              <w:spacing w:before="54"/>
              <w:ind w:left="290" w:right="45" w:firstLine="6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979" w:type="dxa"/>
            <w:gridSpan w:val="2"/>
          </w:tcPr>
          <w:p w14:paraId="16AA3941">
            <w:pPr>
              <w:pStyle w:val="10"/>
              <w:spacing w:before="54"/>
              <w:ind w:left="294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4904" w:type="dxa"/>
          </w:tcPr>
          <w:p w14:paraId="1B63245E">
            <w:pPr>
              <w:pStyle w:val="10"/>
              <w:spacing w:before="54"/>
              <w:ind w:left="732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разделов,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тем</w:t>
            </w:r>
          </w:p>
        </w:tc>
        <w:tc>
          <w:tcPr>
            <w:tcW w:w="1403" w:type="dxa"/>
            <w:gridSpan w:val="2"/>
          </w:tcPr>
          <w:p w14:paraId="4576F500">
            <w:pPr>
              <w:pStyle w:val="10"/>
              <w:spacing w:before="54"/>
              <w:ind w:left="343" w:right="326" w:firstLine="4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часов</w:t>
            </w:r>
          </w:p>
        </w:tc>
        <w:tc>
          <w:tcPr>
            <w:tcW w:w="1846" w:type="dxa"/>
            <w:gridSpan w:val="2"/>
            <w:tcBorders>
              <w:right w:val="single" w:color="000000" w:sz="4" w:space="0"/>
            </w:tcBorders>
          </w:tcPr>
          <w:p w14:paraId="7FA1EC72">
            <w:pPr>
              <w:pStyle w:val="10"/>
              <w:spacing w:before="54"/>
              <w:ind w:left="103" w:right="103"/>
              <w:jc w:val="center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Тип</w:t>
            </w:r>
            <w:r>
              <w:rPr>
                <w:b/>
                <w:color w:val="FF0000"/>
                <w:spacing w:val="-4"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>занятия</w:t>
            </w:r>
          </w:p>
        </w:tc>
      </w:tr>
      <w:tr w14:paraId="4193F9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381" w:hRule="atLeast"/>
        </w:trPr>
        <w:tc>
          <w:tcPr>
            <w:tcW w:w="9893" w:type="dxa"/>
            <w:gridSpan w:val="8"/>
            <w:tcBorders>
              <w:right w:val="single" w:color="000000" w:sz="4" w:space="0"/>
            </w:tcBorders>
          </w:tcPr>
          <w:p w14:paraId="3E864F10">
            <w:pPr>
              <w:pStyle w:val="10"/>
              <w:spacing w:before="48"/>
              <w:ind w:left="3165" w:right="3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</w:p>
        </w:tc>
      </w:tr>
      <w:tr w14:paraId="161095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926" w:hRule="atLeast"/>
        </w:trPr>
        <w:tc>
          <w:tcPr>
            <w:tcW w:w="761" w:type="dxa"/>
          </w:tcPr>
          <w:p w14:paraId="64D0ADD5">
            <w:pPr>
              <w:pStyle w:val="10"/>
              <w:spacing w:before="43"/>
              <w:ind w:left="41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79" w:type="dxa"/>
            <w:gridSpan w:val="2"/>
          </w:tcPr>
          <w:p w14:paraId="34A9A590">
            <w:pPr>
              <w:pStyle w:val="10"/>
              <w:rPr>
                <w:sz w:val="24"/>
              </w:rPr>
            </w:pPr>
          </w:p>
        </w:tc>
        <w:tc>
          <w:tcPr>
            <w:tcW w:w="4904" w:type="dxa"/>
          </w:tcPr>
          <w:p w14:paraId="6B414F57">
            <w:pPr>
              <w:pStyle w:val="10"/>
              <w:spacing w:before="46" w:line="276" w:lineRule="auto"/>
              <w:ind w:left="88" w:right="47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Техника безопасности. </w:t>
            </w:r>
            <w:r>
              <w:rPr>
                <w:sz w:val="24"/>
              </w:rPr>
              <w:t>Рассказ о 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робототехники в мировом сообществе 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частности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403" w:type="dxa"/>
            <w:gridSpan w:val="2"/>
          </w:tcPr>
          <w:p w14:paraId="438DA821">
            <w:pPr>
              <w:pStyle w:val="10"/>
              <w:rPr>
                <w:b/>
                <w:sz w:val="26"/>
              </w:rPr>
            </w:pPr>
          </w:p>
          <w:p w14:paraId="2C77C6A4">
            <w:pPr>
              <w:pStyle w:val="10"/>
              <w:spacing w:before="18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6" w:type="dxa"/>
            <w:gridSpan w:val="2"/>
            <w:tcBorders>
              <w:right w:val="single" w:color="000000" w:sz="4" w:space="0"/>
            </w:tcBorders>
          </w:tcPr>
          <w:p w14:paraId="0A0C5474">
            <w:pPr>
              <w:pStyle w:val="10"/>
              <w:spacing w:before="43"/>
              <w:ind w:left="103" w:right="102"/>
              <w:jc w:val="center"/>
              <w:rPr>
                <w:sz w:val="24"/>
              </w:rPr>
            </w:pPr>
            <w:r>
              <w:rPr>
                <w:sz w:val="24"/>
              </w:rPr>
              <w:t>Аудиторное</w:t>
            </w:r>
          </w:p>
        </w:tc>
      </w:tr>
      <w:tr w14:paraId="10660F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762" w:type="dxa"/>
            <w:gridSpan w:val="2"/>
          </w:tcPr>
          <w:p w14:paraId="5A4E79D5">
            <w:pPr>
              <w:pStyle w:val="10"/>
              <w:spacing w:before="43"/>
              <w:ind w:left="41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78" w:type="dxa"/>
          </w:tcPr>
          <w:p w14:paraId="0FA4C0BD">
            <w:pPr>
              <w:pStyle w:val="10"/>
              <w:rPr>
                <w:sz w:val="24"/>
              </w:rPr>
            </w:pPr>
          </w:p>
        </w:tc>
        <w:tc>
          <w:tcPr>
            <w:tcW w:w="4905" w:type="dxa"/>
            <w:gridSpan w:val="2"/>
          </w:tcPr>
          <w:p w14:paraId="3E82DCC4">
            <w:pPr>
              <w:pStyle w:val="10"/>
              <w:spacing w:before="43"/>
              <w:ind w:left="56" w:right="103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роботах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роботостроении.</w:t>
            </w:r>
          </w:p>
        </w:tc>
        <w:tc>
          <w:tcPr>
            <w:tcW w:w="1403" w:type="dxa"/>
            <w:gridSpan w:val="2"/>
          </w:tcPr>
          <w:p w14:paraId="3D5C1755">
            <w:pPr>
              <w:pStyle w:val="10"/>
              <w:spacing w:before="182"/>
              <w:ind w:left="64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6" w:type="dxa"/>
            <w:gridSpan w:val="2"/>
            <w:tcBorders>
              <w:right w:val="single" w:color="000000" w:sz="4" w:space="0"/>
            </w:tcBorders>
          </w:tcPr>
          <w:p w14:paraId="10F7E056">
            <w:pPr>
              <w:pStyle w:val="10"/>
              <w:spacing w:before="46"/>
              <w:ind w:left="103" w:right="101"/>
              <w:jc w:val="center"/>
              <w:rPr>
                <w:sz w:val="24"/>
              </w:rPr>
            </w:pPr>
            <w:r>
              <w:rPr>
                <w:sz w:val="24"/>
              </w:rPr>
              <w:t>Аудиторное</w:t>
            </w:r>
          </w:p>
        </w:tc>
      </w:tr>
      <w:tr w14:paraId="3D5C05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9894" w:type="dxa"/>
            <w:gridSpan w:val="9"/>
            <w:tcBorders>
              <w:right w:val="single" w:color="000000" w:sz="4" w:space="0"/>
            </w:tcBorders>
          </w:tcPr>
          <w:p w14:paraId="366E37B6">
            <w:pPr>
              <w:pStyle w:val="10"/>
              <w:spacing w:before="48"/>
              <w:ind w:left="417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основными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приемами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конструирования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сборки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роботов</w:t>
            </w:r>
          </w:p>
        </w:tc>
      </w:tr>
      <w:tr w14:paraId="546B4D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762" w:type="dxa"/>
            <w:gridSpan w:val="2"/>
          </w:tcPr>
          <w:p w14:paraId="0E3E8050">
            <w:pPr>
              <w:pStyle w:val="10"/>
              <w:spacing w:before="43"/>
              <w:ind w:left="41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78" w:type="dxa"/>
          </w:tcPr>
          <w:p w14:paraId="0ECD3A0F">
            <w:pPr>
              <w:pStyle w:val="10"/>
              <w:rPr>
                <w:sz w:val="24"/>
              </w:rPr>
            </w:pPr>
          </w:p>
        </w:tc>
        <w:tc>
          <w:tcPr>
            <w:tcW w:w="4905" w:type="dxa"/>
            <w:gridSpan w:val="2"/>
          </w:tcPr>
          <w:p w14:paraId="7238FF61">
            <w:pPr>
              <w:pStyle w:val="10"/>
              <w:spacing w:before="43"/>
              <w:ind w:left="56" w:right="892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конструктора.</w:t>
            </w:r>
          </w:p>
        </w:tc>
        <w:tc>
          <w:tcPr>
            <w:tcW w:w="1403" w:type="dxa"/>
            <w:gridSpan w:val="2"/>
          </w:tcPr>
          <w:p w14:paraId="0FAA1358">
            <w:pPr>
              <w:pStyle w:val="10"/>
              <w:spacing w:before="180"/>
              <w:ind w:left="64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6" w:type="dxa"/>
            <w:gridSpan w:val="2"/>
            <w:tcBorders>
              <w:right w:val="single" w:color="000000" w:sz="4" w:space="0"/>
            </w:tcBorders>
          </w:tcPr>
          <w:p w14:paraId="0AB4C80D">
            <w:pPr>
              <w:pStyle w:val="10"/>
              <w:spacing w:before="46"/>
              <w:ind w:left="103" w:right="103"/>
              <w:jc w:val="center"/>
              <w:rPr>
                <w:sz w:val="24"/>
              </w:rPr>
            </w:pPr>
            <w:r>
              <w:rPr>
                <w:sz w:val="24"/>
              </w:rPr>
              <w:t>Аудиторное</w:t>
            </w:r>
          </w:p>
        </w:tc>
      </w:tr>
      <w:tr w14:paraId="1E4E18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762" w:type="dxa"/>
            <w:gridSpan w:val="2"/>
          </w:tcPr>
          <w:p w14:paraId="337E6DE2">
            <w:pPr>
              <w:pStyle w:val="10"/>
              <w:spacing w:before="43"/>
              <w:ind w:left="41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78" w:type="dxa"/>
          </w:tcPr>
          <w:p w14:paraId="144A3957">
            <w:pPr>
              <w:pStyle w:val="10"/>
              <w:rPr>
                <w:sz w:val="24"/>
              </w:rPr>
            </w:pPr>
          </w:p>
        </w:tc>
        <w:tc>
          <w:tcPr>
            <w:tcW w:w="4905" w:type="dxa"/>
            <w:gridSpan w:val="2"/>
          </w:tcPr>
          <w:p w14:paraId="7E8687F5">
            <w:pPr>
              <w:pStyle w:val="10"/>
              <w:spacing w:before="43"/>
              <w:ind w:left="56" w:right="688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редукторах.</w:t>
            </w:r>
          </w:p>
        </w:tc>
        <w:tc>
          <w:tcPr>
            <w:tcW w:w="1403" w:type="dxa"/>
            <w:gridSpan w:val="2"/>
          </w:tcPr>
          <w:p w14:paraId="0A1ABB8B">
            <w:pPr>
              <w:pStyle w:val="10"/>
              <w:spacing w:before="180"/>
              <w:ind w:left="64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6" w:type="dxa"/>
            <w:gridSpan w:val="2"/>
            <w:tcBorders>
              <w:right w:val="single" w:color="000000" w:sz="4" w:space="0"/>
            </w:tcBorders>
          </w:tcPr>
          <w:p w14:paraId="3E996896">
            <w:pPr>
              <w:pStyle w:val="10"/>
              <w:spacing w:before="46"/>
              <w:ind w:left="103" w:right="103"/>
              <w:jc w:val="center"/>
              <w:rPr>
                <w:sz w:val="24"/>
              </w:rPr>
            </w:pPr>
            <w:r>
              <w:rPr>
                <w:sz w:val="24"/>
              </w:rPr>
              <w:t>Аудиторное</w:t>
            </w:r>
          </w:p>
        </w:tc>
      </w:tr>
      <w:tr w14:paraId="69FC15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762" w:type="dxa"/>
            <w:gridSpan w:val="2"/>
          </w:tcPr>
          <w:p w14:paraId="3520605F">
            <w:pPr>
              <w:pStyle w:val="10"/>
              <w:spacing w:before="41"/>
              <w:ind w:left="41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78" w:type="dxa"/>
          </w:tcPr>
          <w:p w14:paraId="361DEF88">
            <w:pPr>
              <w:pStyle w:val="10"/>
              <w:rPr>
                <w:sz w:val="24"/>
              </w:rPr>
            </w:pPr>
          </w:p>
        </w:tc>
        <w:tc>
          <w:tcPr>
            <w:tcW w:w="4905" w:type="dxa"/>
            <w:gridSpan w:val="2"/>
          </w:tcPr>
          <w:p w14:paraId="357B1823">
            <w:pPr>
              <w:pStyle w:val="10"/>
              <w:spacing w:before="41"/>
              <w:ind w:left="56" w:right="394"/>
              <w:rPr>
                <w:sz w:val="24"/>
              </w:rPr>
            </w:pPr>
            <w:r>
              <w:rPr>
                <w:sz w:val="24"/>
              </w:rPr>
              <w:t>Датчики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(назначение,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измерения).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1403" w:type="dxa"/>
            <w:gridSpan w:val="2"/>
          </w:tcPr>
          <w:p w14:paraId="4E59C77D">
            <w:pPr>
              <w:pStyle w:val="10"/>
              <w:spacing w:before="180"/>
              <w:ind w:left="64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6" w:type="dxa"/>
            <w:gridSpan w:val="2"/>
            <w:tcBorders>
              <w:right w:val="single" w:color="000000" w:sz="4" w:space="0"/>
            </w:tcBorders>
          </w:tcPr>
          <w:p w14:paraId="6546D8E7">
            <w:pPr>
              <w:pStyle w:val="10"/>
              <w:spacing w:before="43"/>
              <w:ind w:left="103" w:right="101"/>
              <w:jc w:val="center"/>
              <w:rPr>
                <w:sz w:val="24"/>
              </w:rPr>
            </w:pPr>
            <w:r>
              <w:rPr>
                <w:sz w:val="24"/>
              </w:rPr>
              <w:t>Аудиторное</w:t>
            </w:r>
          </w:p>
        </w:tc>
      </w:tr>
      <w:tr w14:paraId="09415F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762" w:type="dxa"/>
            <w:gridSpan w:val="2"/>
          </w:tcPr>
          <w:p w14:paraId="06D555D8">
            <w:pPr>
              <w:pStyle w:val="10"/>
              <w:rPr>
                <w:sz w:val="24"/>
              </w:rPr>
            </w:pPr>
          </w:p>
        </w:tc>
        <w:tc>
          <w:tcPr>
            <w:tcW w:w="978" w:type="dxa"/>
          </w:tcPr>
          <w:p w14:paraId="414AE8FB">
            <w:pPr>
              <w:pStyle w:val="10"/>
              <w:rPr>
                <w:sz w:val="24"/>
              </w:rPr>
            </w:pPr>
          </w:p>
        </w:tc>
        <w:tc>
          <w:tcPr>
            <w:tcW w:w="6308" w:type="dxa"/>
            <w:gridSpan w:val="4"/>
          </w:tcPr>
          <w:p w14:paraId="71D8B0C9">
            <w:pPr>
              <w:pStyle w:val="10"/>
              <w:spacing w:before="48"/>
              <w:ind w:left="841" w:right="8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средой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программирования.</w:t>
            </w:r>
          </w:p>
        </w:tc>
        <w:tc>
          <w:tcPr>
            <w:tcW w:w="1846" w:type="dxa"/>
            <w:gridSpan w:val="2"/>
            <w:tcBorders>
              <w:right w:val="single" w:color="000000" w:sz="4" w:space="0"/>
            </w:tcBorders>
          </w:tcPr>
          <w:p w14:paraId="2102F36D">
            <w:pPr>
              <w:pStyle w:val="10"/>
              <w:rPr>
                <w:sz w:val="24"/>
              </w:rPr>
            </w:pPr>
          </w:p>
        </w:tc>
      </w:tr>
      <w:tr w14:paraId="28FF68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762" w:type="dxa"/>
            <w:gridSpan w:val="2"/>
          </w:tcPr>
          <w:p w14:paraId="2BF42031">
            <w:pPr>
              <w:pStyle w:val="10"/>
              <w:spacing w:before="44"/>
              <w:ind w:left="41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78" w:type="dxa"/>
          </w:tcPr>
          <w:p w14:paraId="4F83D47D">
            <w:pPr>
              <w:pStyle w:val="10"/>
              <w:rPr>
                <w:sz w:val="24"/>
              </w:rPr>
            </w:pPr>
          </w:p>
        </w:tc>
        <w:tc>
          <w:tcPr>
            <w:tcW w:w="4905" w:type="dxa"/>
            <w:gridSpan w:val="2"/>
          </w:tcPr>
          <w:p w14:paraId="0F7B8D57">
            <w:pPr>
              <w:pStyle w:val="10"/>
              <w:spacing w:before="44"/>
              <w:ind w:left="56" w:right="1076"/>
              <w:rPr>
                <w:sz w:val="24"/>
              </w:rPr>
            </w:pPr>
            <w:r>
              <w:rPr>
                <w:sz w:val="24"/>
              </w:rPr>
              <w:t>Знакомство с запуском 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интерфейсом.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палитры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</w:tc>
        <w:tc>
          <w:tcPr>
            <w:tcW w:w="1403" w:type="dxa"/>
            <w:gridSpan w:val="2"/>
          </w:tcPr>
          <w:p w14:paraId="11E9F27D">
            <w:pPr>
              <w:pStyle w:val="10"/>
              <w:spacing w:before="9"/>
              <w:rPr>
                <w:b/>
                <w:sz w:val="27"/>
              </w:rPr>
            </w:pPr>
          </w:p>
          <w:p w14:paraId="57085B82">
            <w:pPr>
              <w:pStyle w:val="10"/>
              <w:ind w:left="64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6" w:type="dxa"/>
            <w:gridSpan w:val="2"/>
            <w:tcBorders>
              <w:right w:val="single" w:color="000000" w:sz="4" w:space="0"/>
            </w:tcBorders>
          </w:tcPr>
          <w:p w14:paraId="76AB699B">
            <w:pPr>
              <w:pStyle w:val="10"/>
              <w:spacing w:before="46"/>
              <w:ind w:left="103" w:right="103"/>
              <w:jc w:val="center"/>
              <w:rPr>
                <w:sz w:val="24"/>
              </w:rPr>
            </w:pPr>
            <w:r>
              <w:rPr>
                <w:sz w:val="24"/>
              </w:rPr>
              <w:t>Аудиторное</w:t>
            </w:r>
          </w:p>
        </w:tc>
      </w:tr>
      <w:tr w14:paraId="6DE89E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762" w:type="dxa"/>
            <w:gridSpan w:val="2"/>
          </w:tcPr>
          <w:p w14:paraId="69504721">
            <w:pPr>
              <w:pStyle w:val="10"/>
              <w:spacing w:before="43"/>
              <w:ind w:left="41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78" w:type="dxa"/>
          </w:tcPr>
          <w:p w14:paraId="47C5A6F0">
            <w:pPr>
              <w:pStyle w:val="10"/>
              <w:rPr>
                <w:sz w:val="24"/>
              </w:rPr>
            </w:pPr>
          </w:p>
        </w:tc>
        <w:tc>
          <w:tcPr>
            <w:tcW w:w="4905" w:type="dxa"/>
            <w:gridSpan w:val="2"/>
          </w:tcPr>
          <w:p w14:paraId="04A218E3">
            <w:pPr>
              <w:pStyle w:val="10"/>
              <w:spacing w:before="43"/>
              <w:ind w:left="56" w:right="1601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команды,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</w:p>
        </w:tc>
        <w:tc>
          <w:tcPr>
            <w:tcW w:w="1403" w:type="dxa"/>
            <w:gridSpan w:val="2"/>
          </w:tcPr>
          <w:p w14:paraId="59A16BD1">
            <w:pPr>
              <w:pStyle w:val="10"/>
              <w:spacing w:before="180"/>
              <w:ind w:left="64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6" w:type="dxa"/>
            <w:gridSpan w:val="2"/>
            <w:tcBorders>
              <w:right w:val="single" w:color="000000" w:sz="4" w:space="0"/>
            </w:tcBorders>
          </w:tcPr>
          <w:p w14:paraId="20B22956">
            <w:pPr>
              <w:pStyle w:val="10"/>
              <w:spacing w:before="46"/>
              <w:ind w:left="103" w:right="103"/>
              <w:jc w:val="center"/>
              <w:rPr>
                <w:sz w:val="24"/>
              </w:rPr>
            </w:pPr>
            <w:r>
              <w:rPr>
                <w:sz w:val="24"/>
              </w:rPr>
              <w:t>Аудиторное</w:t>
            </w:r>
          </w:p>
        </w:tc>
      </w:tr>
      <w:tr w14:paraId="6779FB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762" w:type="dxa"/>
            <w:gridSpan w:val="2"/>
          </w:tcPr>
          <w:p w14:paraId="10067829">
            <w:pPr>
              <w:pStyle w:val="10"/>
              <w:spacing w:before="43"/>
              <w:ind w:left="415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78" w:type="dxa"/>
          </w:tcPr>
          <w:p w14:paraId="633C643B">
            <w:pPr>
              <w:pStyle w:val="10"/>
              <w:rPr>
                <w:sz w:val="24"/>
              </w:rPr>
            </w:pPr>
          </w:p>
        </w:tc>
        <w:tc>
          <w:tcPr>
            <w:tcW w:w="4905" w:type="dxa"/>
            <w:gridSpan w:val="2"/>
          </w:tcPr>
          <w:p w14:paraId="1EDE1323">
            <w:pPr>
              <w:pStyle w:val="10"/>
              <w:spacing w:before="43"/>
              <w:ind w:left="56" w:right="158"/>
              <w:rPr>
                <w:sz w:val="24"/>
              </w:rPr>
            </w:pPr>
            <w:r>
              <w:rPr>
                <w:sz w:val="24"/>
              </w:rPr>
              <w:t>Визуальные языки программирования.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</w:p>
        </w:tc>
        <w:tc>
          <w:tcPr>
            <w:tcW w:w="1403" w:type="dxa"/>
            <w:gridSpan w:val="2"/>
          </w:tcPr>
          <w:p w14:paraId="4890E82D">
            <w:pPr>
              <w:pStyle w:val="10"/>
              <w:spacing w:before="180"/>
              <w:ind w:left="64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6" w:type="dxa"/>
            <w:gridSpan w:val="2"/>
            <w:tcBorders>
              <w:right w:val="single" w:color="000000" w:sz="4" w:space="0"/>
            </w:tcBorders>
          </w:tcPr>
          <w:p w14:paraId="7A27E49B">
            <w:pPr>
              <w:pStyle w:val="10"/>
              <w:spacing w:before="46"/>
              <w:ind w:left="103" w:right="101"/>
              <w:jc w:val="center"/>
              <w:rPr>
                <w:sz w:val="24"/>
              </w:rPr>
            </w:pPr>
            <w:r>
              <w:rPr>
                <w:sz w:val="24"/>
              </w:rPr>
              <w:t>Аудиторное</w:t>
            </w:r>
          </w:p>
        </w:tc>
      </w:tr>
      <w:tr w14:paraId="1C01DB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</w:trPr>
        <w:tc>
          <w:tcPr>
            <w:tcW w:w="762" w:type="dxa"/>
            <w:gridSpan w:val="2"/>
          </w:tcPr>
          <w:p w14:paraId="4DB16A2F">
            <w:pPr>
              <w:pStyle w:val="10"/>
              <w:spacing w:before="43"/>
              <w:ind w:left="415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978" w:type="dxa"/>
          </w:tcPr>
          <w:p w14:paraId="2A437860">
            <w:pPr>
              <w:pStyle w:val="10"/>
              <w:rPr>
                <w:sz w:val="24"/>
              </w:rPr>
            </w:pPr>
          </w:p>
        </w:tc>
        <w:tc>
          <w:tcPr>
            <w:tcW w:w="4905" w:type="dxa"/>
            <w:gridSpan w:val="2"/>
          </w:tcPr>
          <w:p w14:paraId="796DB28B">
            <w:pPr>
              <w:pStyle w:val="10"/>
              <w:spacing w:before="43"/>
              <w:ind w:left="56" w:right="337"/>
              <w:rPr>
                <w:sz w:val="24"/>
              </w:rPr>
            </w:pPr>
            <w:r>
              <w:rPr>
                <w:sz w:val="24"/>
              </w:rPr>
              <w:t>Знакомство с моторами и датчиками.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Серводвигатель. Устройство и применение.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моторов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датчиков.</w:t>
            </w:r>
          </w:p>
        </w:tc>
        <w:tc>
          <w:tcPr>
            <w:tcW w:w="1403" w:type="dxa"/>
            <w:gridSpan w:val="2"/>
          </w:tcPr>
          <w:p w14:paraId="00677D21">
            <w:pPr>
              <w:pStyle w:val="10"/>
              <w:spacing w:before="8"/>
              <w:rPr>
                <w:b/>
                <w:sz w:val="27"/>
              </w:rPr>
            </w:pPr>
          </w:p>
          <w:p w14:paraId="1D380D91">
            <w:pPr>
              <w:pStyle w:val="10"/>
              <w:spacing w:before="1"/>
              <w:ind w:left="64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6" w:type="dxa"/>
            <w:gridSpan w:val="2"/>
            <w:tcBorders>
              <w:right w:val="single" w:color="000000" w:sz="4" w:space="0"/>
            </w:tcBorders>
          </w:tcPr>
          <w:p w14:paraId="0A6D3E76">
            <w:pPr>
              <w:pStyle w:val="10"/>
              <w:spacing w:before="46"/>
              <w:ind w:left="103" w:right="103"/>
              <w:jc w:val="center"/>
              <w:rPr>
                <w:sz w:val="24"/>
              </w:rPr>
            </w:pPr>
            <w:r>
              <w:rPr>
                <w:sz w:val="24"/>
              </w:rPr>
              <w:t>Аудиторное</w:t>
            </w:r>
          </w:p>
        </w:tc>
      </w:tr>
      <w:tr w14:paraId="4FE528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762" w:type="dxa"/>
            <w:gridSpan w:val="2"/>
          </w:tcPr>
          <w:p w14:paraId="0E3BA0AA">
            <w:pPr>
              <w:pStyle w:val="10"/>
              <w:spacing w:before="44"/>
              <w:ind w:left="415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978" w:type="dxa"/>
          </w:tcPr>
          <w:p w14:paraId="208F516F">
            <w:pPr>
              <w:pStyle w:val="10"/>
              <w:rPr>
                <w:sz w:val="24"/>
              </w:rPr>
            </w:pPr>
          </w:p>
        </w:tc>
        <w:tc>
          <w:tcPr>
            <w:tcW w:w="4905" w:type="dxa"/>
            <w:gridSpan w:val="2"/>
          </w:tcPr>
          <w:p w14:paraId="3533C13A">
            <w:pPr>
              <w:pStyle w:val="10"/>
              <w:spacing w:before="44"/>
              <w:ind w:left="56" w:right="146"/>
              <w:rPr>
                <w:sz w:val="24"/>
              </w:rPr>
            </w:pPr>
            <w:r>
              <w:rPr>
                <w:sz w:val="24"/>
              </w:rPr>
              <w:t>Сборка модели по технологическим картам.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встроенные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</w:p>
        </w:tc>
        <w:tc>
          <w:tcPr>
            <w:tcW w:w="1403" w:type="dxa"/>
            <w:gridSpan w:val="2"/>
          </w:tcPr>
          <w:p w14:paraId="1D88A6DD">
            <w:pPr>
              <w:pStyle w:val="10"/>
              <w:spacing w:before="9"/>
              <w:rPr>
                <w:b/>
                <w:sz w:val="27"/>
              </w:rPr>
            </w:pPr>
          </w:p>
          <w:p w14:paraId="1E762921">
            <w:pPr>
              <w:pStyle w:val="10"/>
              <w:ind w:left="64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6" w:type="dxa"/>
            <w:gridSpan w:val="2"/>
            <w:tcBorders>
              <w:right w:val="single" w:color="000000" w:sz="4" w:space="0"/>
            </w:tcBorders>
          </w:tcPr>
          <w:p w14:paraId="36149D59">
            <w:pPr>
              <w:pStyle w:val="10"/>
              <w:spacing w:before="46"/>
              <w:ind w:left="103" w:right="103"/>
              <w:jc w:val="center"/>
              <w:rPr>
                <w:sz w:val="24"/>
              </w:rPr>
            </w:pPr>
            <w:r>
              <w:rPr>
                <w:sz w:val="24"/>
              </w:rPr>
              <w:t>Аудиторное</w:t>
            </w:r>
          </w:p>
        </w:tc>
      </w:tr>
      <w:tr w14:paraId="4D9B76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762" w:type="dxa"/>
            <w:gridSpan w:val="2"/>
          </w:tcPr>
          <w:p w14:paraId="25485BC2">
            <w:pPr>
              <w:pStyle w:val="10"/>
              <w:spacing w:before="43"/>
              <w:ind w:left="415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978" w:type="dxa"/>
          </w:tcPr>
          <w:p w14:paraId="63F4DB05">
            <w:pPr>
              <w:pStyle w:val="10"/>
              <w:rPr>
                <w:sz w:val="24"/>
              </w:rPr>
            </w:pPr>
          </w:p>
        </w:tc>
        <w:tc>
          <w:tcPr>
            <w:tcW w:w="4905" w:type="dxa"/>
            <w:gridSpan w:val="2"/>
          </w:tcPr>
          <w:p w14:paraId="43833BD6">
            <w:pPr>
              <w:pStyle w:val="10"/>
              <w:spacing w:before="43"/>
              <w:ind w:left="56" w:right="169"/>
              <w:rPr>
                <w:sz w:val="24"/>
              </w:rPr>
            </w:pPr>
            <w:r>
              <w:rPr>
                <w:sz w:val="24"/>
              </w:rPr>
              <w:t>Тестирование: мотор; датчик освещенности;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датчик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звука;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датчик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касания;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ультразвуковой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</w:p>
        </w:tc>
        <w:tc>
          <w:tcPr>
            <w:tcW w:w="1403" w:type="dxa"/>
            <w:gridSpan w:val="2"/>
          </w:tcPr>
          <w:p w14:paraId="1C9B6599">
            <w:pPr>
              <w:pStyle w:val="10"/>
              <w:spacing w:before="8"/>
              <w:rPr>
                <w:b/>
                <w:sz w:val="27"/>
              </w:rPr>
            </w:pPr>
          </w:p>
          <w:p w14:paraId="109564CB">
            <w:pPr>
              <w:pStyle w:val="10"/>
              <w:spacing w:before="1"/>
              <w:ind w:left="64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6" w:type="dxa"/>
            <w:gridSpan w:val="2"/>
            <w:tcBorders>
              <w:right w:val="single" w:color="000000" w:sz="4" w:space="0"/>
            </w:tcBorders>
          </w:tcPr>
          <w:p w14:paraId="4E487ACA">
            <w:pPr>
              <w:pStyle w:val="10"/>
              <w:spacing w:before="46"/>
              <w:ind w:left="103" w:right="101"/>
              <w:jc w:val="center"/>
              <w:rPr>
                <w:sz w:val="24"/>
              </w:rPr>
            </w:pPr>
            <w:r>
              <w:rPr>
                <w:sz w:val="24"/>
              </w:rPr>
              <w:t>Аудиторное</w:t>
            </w:r>
          </w:p>
        </w:tc>
      </w:tr>
      <w:tr w14:paraId="065168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762" w:type="dxa"/>
            <w:gridSpan w:val="2"/>
          </w:tcPr>
          <w:p w14:paraId="6016E095">
            <w:pPr>
              <w:pStyle w:val="10"/>
              <w:rPr>
                <w:sz w:val="24"/>
              </w:rPr>
            </w:pPr>
          </w:p>
        </w:tc>
        <w:tc>
          <w:tcPr>
            <w:tcW w:w="978" w:type="dxa"/>
          </w:tcPr>
          <w:p w14:paraId="68B2A831">
            <w:pPr>
              <w:pStyle w:val="10"/>
              <w:rPr>
                <w:sz w:val="24"/>
              </w:rPr>
            </w:pPr>
          </w:p>
        </w:tc>
        <w:tc>
          <w:tcPr>
            <w:tcW w:w="6308" w:type="dxa"/>
            <w:gridSpan w:val="4"/>
          </w:tcPr>
          <w:p w14:paraId="28EB4781">
            <w:pPr>
              <w:pStyle w:val="10"/>
              <w:spacing w:before="48"/>
              <w:ind w:left="322"/>
              <w:rPr>
                <w:b/>
                <w:sz w:val="24"/>
              </w:rPr>
            </w:pP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программирования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шаблону.</w:t>
            </w:r>
          </w:p>
        </w:tc>
        <w:tc>
          <w:tcPr>
            <w:tcW w:w="1846" w:type="dxa"/>
            <w:gridSpan w:val="2"/>
            <w:tcBorders>
              <w:right w:val="single" w:color="000000" w:sz="4" w:space="0"/>
            </w:tcBorders>
          </w:tcPr>
          <w:p w14:paraId="6522E253">
            <w:pPr>
              <w:pStyle w:val="10"/>
              <w:rPr>
                <w:sz w:val="24"/>
              </w:rPr>
            </w:pPr>
          </w:p>
        </w:tc>
      </w:tr>
      <w:tr w14:paraId="23C275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62" w:type="dxa"/>
            <w:gridSpan w:val="2"/>
          </w:tcPr>
          <w:p w14:paraId="7C1F7150">
            <w:pPr>
              <w:pStyle w:val="10"/>
              <w:spacing w:before="43"/>
              <w:ind w:left="415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978" w:type="dxa"/>
          </w:tcPr>
          <w:p w14:paraId="5D4AFCDA">
            <w:pPr>
              <w:pStyle w:val="10"/>
              <w:rPr>
                <w:sz w:val="24"/>
              </w:rPr>
            </w:pPr>
          </w:p>
        </w:tc>
        <w:tc>
          <w:tcPr>
            <w:tcW w:w="4905" w:type="dxa"/>
            <w:gridSpan w:val="2"/>
          </w:tcPr>
          <w:p w14:paraId="20D31B87">
            <w:pPr>
              <w:pStyle w:val="10"/>
              <w:spacing w:before="43"/>
              <w:ind w:left="56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простейшего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  <w:tc>
          <w:tcPr>
            <w:tcW w:w="1403" w:type="dxa"/>
            <w:gridSpan w:val="2"/>
          </w:tcPr>
          <w:p w14:paraId="5DD3C5D6">
            <w:pPr>
              <w:pStyle w:val="10"/>
              <w:spacing w:before="163"/>
              <w:ind w:left="64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6" w:type="dxa"/>
            <w:gridSpan w:val="2"/>
            <w:tcBorders>
              <w:right w:val="single" w:color="000000" w:sz="4" w:space="0"/>
            </w:tcBorders>
          </w:tcPr>
          <w:p w14:paraId="20597AA3">
            <w:pPr>
              <w:pStyle w:val="10"/>
              <w:spacing w:before="46"/>
              <w:ind w:left="103" w:right="103"/>
              <w:jc w:val="center"/>
              <w:rPr>
                <w:sz w:val="24"/>
              </w:rPr>
            </w:pPr>
            <w:r>
              <w:rPr>
                <w:sz w:val="24"/>
              </w:rPr>
              <w:t>Аудиторное</w:t>
            </w:r>
          </w:p>
        </w:tc>
      </w:tr>
      <w:tr w14:paraId="2D3A71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762" w:type="dxa"/>
            <w:gridSpan w:val="2"/>
          </w:tcPr>
          <w:p w14:paraId="76159DB4">
            <w:pPr>
              <w:pStyle w:val="10"/>
              <w:spacing w:before="43"/>
              <w:ind w:left="415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978" w:type="dxa"/>
          </w:tcPr>
          <w:p w14:paraId="364FED3D">
            <w:pPr>
              <w:pStyle w:val="10"/>
              <w:rPr>
                <w:sz w:val="24"/>
              </w:rPr>
            </w:pPr>
          </w:p>
        </w:tc>
        <w:tc>
          <w:tcPr>
            <w:tcW w:w="4905" w:type="dxa"/>
            <w:gridSpan w:val="2"/>
          </w:tcPr>
          <w:p w14:paraId="334D17E6">
            <w:pPr>
              <w:pStyle w:val="10"/>
              <w:spacing w:before="43"/>
              <w:ind w:left="56" w:right="122"/>
              <w:rPr>
                <w:sz w:val="24"/>
              </w:rPr>
            </w:pPr>
            <w:r>
              <w:rPr>
                <w:sz w:val="24"/>
              </w:rPr>
              <w:t>Составление простых программ по линейным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псевдолинейным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алгоритмам.</w:t>
            </w:r>
          </w:p>
        </w:tc>
        <w:tc>
          <w:tcPr>
            <w:tcW w:w="1403" w:type="dxa"/>
            <w:gridSpan w:val="2"/>
          </w:tcPr>
          <w:p w14:paraId="2F9AAB1F">
            <w:pPr>
              <w:pStyle w:val="10"/>
              <w:spacing w:before="182"/>
              <w:ind w:left="64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6" w:type="dxa"/>
            <w:gridSpan w:val="2"/>
            <w:tcBorders>
              <w:right w:val="single" w:color="000000" w:sz="4" w:space="0"/>
            </w:tcBorders>
          </w:tcPr>
          <w:p w14:paraId="5BA3928F">
            <w:pPr>
              <w:pStyle w:val="10"/>
              <w:spacing w:before="46"/>
              <w:ind w:left="103" w:right="103"/>
              <w:jc w:val="center"/>
              <w:rPr>
                <w:sz w:val="24"/>
              </w:rPr>
            </w:pPr>
            <w:r>
              <w:rPr>
                <w:sz w:val="24"/>
              </w:rPr>
              <w:t>Аудиторное</w:t>
            </w:r>
          </w:p>
        </w:tc>
      </w:tr>
      <w:tr w14:paraId="59FE8F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762" w:type="dxa"/>
            <w:gridSpan w:val="2"/>
          </w:tcPr>
          <w:p w14:paraId="360F2E20">
            <w:pPr>
              <w:pStyle w:val="10"/>
              <w:spacing w:before="43"/>
              <w:ind w:left="415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978" w:type="dxa"/>
          </w:tcPr>
          <w:p w14:paraId="7F6962E1">
            <w:pPr>
              <w:pStyle w:val="10"/>
              <w:rPr>
                <w:sz w:val="24"/>
              </w:rPr>
            </w:pPr>
          </w:p>
        </w:tc>
        <w:tc>
          <w:tcPr>
            <w:tcW w:w="4905" w:type="dxa"/>
            <w:gridSpan w:val="2"/>
          </w:tcPr>
          <w:p w14:paraId="0903491A">
            <w:pPr>
              <w:pStyle w:val="10"/>
              <w:spacing w:before="43"/>
              <w:ind w:left="56" w:right="649"/>
              <w:rPr>
                <w:sz w:val="24"/>
              </w:rPr>
            </w:pPr>
            <w:r>
              <w:rPr>
                <w:sz w:val="24"/>
              </w:rPr>
              <w:t>Промышленные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роботы,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строение, виды.</w:t>
            </w:r>
          </w:p>
        </w:tc>
        <w:tc>
          <w:tcPr>
            <w:tcW w:w="1403" w:type="dxa"/>
            <w:gridSpan w:val="2"/>
          </w:tcPr>
          <w:p w14:paraId="5E182B8E">
            <w:pPr>
              <w:pStyle w:val="10"/>
              <w:spacing w:before="180"/>
              <w:ind w:left="64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6" w:type="dxa"/>
            <w:gridSpan w:val="2"/>
            <w:tcBorders>
              <w:right w:val="single" w:color="000000" w:sz="4" w:space="0"/>
            </w:tcBorders>
          </w:tcPr>
          <w:p w14:paraId="604BE0DE">
            <w:pPr>
              <w:pStyle w:val="10"/>
              <w:spacing w:before="46"/>
              <w:ind w:left="103" w:right="101"/>
              <w:jc w:val="center"/>
              <w:rPr>
                <w:sz w:val="24"/>
              </w:rPr>
            </w:pPr>
            <w:r>
              <w:rPr>
                <w:sz w:val="24"/>
              </w:rPr>
              <w:t>Аудиторное</w:t>
            </w:r>
          </w:p>
        </w:tc>
      </w:tr>
      <w:tr w14:paraId="418EF4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762" w:type="dxa"/>
            <w:gridSpan w:val="2"/>
          </w:tcPr>
          <w:p w14:paraId="15CB361E">
            <w:pPr>
              <w:pStyle w:val="10"/>
              <w:spacing w:before="43"/>
              <w:ind w:left="415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978" w:type="dxa"/>
          </w:tcPr>
          <w:p w14:paraId="2FE7CD87">
            <w:pPr>
              <w:pStyle w:val="10"/>
              <w:rPr>
                <w:sz w:val="24"/>
              </w:rPr>
            </w:pPr>
          </w:p>
        </w:tc>
        <w:tc>
          <w:tcPr>
            <w:tcW w:w="4905" w:type="dxa"/>
            <w:gridSpan w:val="2"/>
          </w:tcPr>
          <w:p w14:paraId="6AC48975">
            <w:pPr>
              <w:pStyle w:val="10"/>
              <w:spacing w:before="43"/>
              <w:ind w:left="56" w:right="836"/>
              <w:rPr>
                <w:sz w:val="24"/>
              </w:rPr>
            </w:pPr>
            <w:r>
              <w:rPr>
                <w:spacing w:val="-1"/>
                <w:sz w:val="24"/>
              </w:rPr>
              <w:t>Управление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одним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мотором.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вперёд-назад</w:t>
            </w:r>
          </w:p>
        </w:tc>
        <w:tc>
          <w:tcPr>
            <w:tcW w:w="1403" w:type="dxa"/>
            <w:gridSpan w:val="2"/>
          </w:tcPr>
          <w:p w14:paraId="10DA5068">
            <w:pPr>
              <w:pStyle w:val="10"/>
              <w:spacing w:before="180"/>
              <w:ind w:left="64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6" w:type="dxa"/>
            <w:gridSpan w:val="2"/>
            <w:tcBorders>
              <w:right w:val="single" w:color="000000" w:sz="4" w:space="0"/>
            </w:tcBorders>
          </w:tcPr>
          <w:p w14:paraId="224B65D9">
            <w:pPr>
              <w:pStyle w:val="10"/>
              <w:spacing w:before="46"/>
              <w:ind w:left="103" w:right="103"/>
              <w:jc w:val="center"/>
              <w:rPr>
                <w:sz w:val="24"/>
              </w:rPr>
            </w:pPr>
            <w:r>
              <w:rPr>
                <w:sz w:val="24"/>
              </w:rPr>
              <w:t>Аудиторное</w:t>
            </w:r>
          </w:p>
        </w:tc>
      </w:tr>
      <w:tr w14:paraId="5FF358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762" w:type="dxa"/>
            <w:gridSpan w:val="2"/>
          </w:tcPr>
          <w:p w14:paraId="2456D954">
            <w:pPr>
              <w:pStyle w:val="10"/>
              <w:spacing w:before="43"/>
              <w:ind w:left="415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978" w:type="dxa"/>
          </w:tcPr>
          <w:p w14:paraId="32DC2BF5">
            <w:pPr>
              <w:pStyle w:val="10"/>
              <w:rPr>
                <w:sz w:val="24"/>
              </w:rPr>
            </w:pPr>
          </w:p>
        </w:tc>
        <w:tc>
          <w:tcPr>
            <w:tcW w:w="4905" w:type="dxa"/>
            <w:gridSpan w:val="2"/>
          </w:tcPr>
          <w:p w14:paraId="438F1192">
            <w:pPr>
              <w:pStyle w:val="10"/>
              <w:spacing w:before="43"/>
              <w:ind w:left="56" w:right="1008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моторами.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Езда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Парковка</w:t>
            </w:r>
          </w:p>
        </w:tc>
        <w:tc>
          <w:tcPr>
            <w:tcW w:w="1403" w:type="dxa"/>
            <w:gridSpan w:val="2"/>
          </w:tcPr>
          <w:p w14:paraId="62A1F763">
            <w:pPr>
              <w:pStyle w:val="10"/>
              <w:spacing w:before="180"/>
              <w:ind w:left="64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6" w:type="dxa"/>
            <w:gridSpan w:val="2"/>
            <w:tcBorders>
              <w:right w:val="single" w:color="000000" w:sz="4" w:space="0"/>
            </w:tcBorders>
          </w:tcPr>
          <w:p w14:paraId="7A9C79A3">
            <w:pPr>
              <w:pStyle w:val="10"/>
              <w:spacing w:before="46"/>
              <w:ind w:left="103" w:right="103"/>
              <w:jc w:val="center"/>
              <w:rPr>
                <w:sz w:val="24"/>
              </w:rPr>
            </w:pPr>
            <w:r>
              <w:rPr>
                <w:sz w:val="24"/>
              </w:rPr>
              <w:t>Аудиторное</w:t>
            </w:r>
          </w:p>
        </w:tc>
      </w:tr>
      <w:tr w14:paraId="6FFF7B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</w:trPr>
        <w:tc>
          <w:tcPr>
            <w:tcW w:w="762" w:type="dxa"/>
            <w:gridSpan w:val="2"/>
          </w:tcPr>
          <w:p w14:paraId="15A664F8">
            <w:pPr>
              <w:pStyle w:val="10"/>
              <w:spacing w:before="41"/>
              <w:ind w:left="415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978" w:type="dxa"/>
          </w:tcPr>
          <w:p w14:paraId="2B7C49C6">
            <w:pPr>
              <w:pStyle w:val="10"/>
              <w:rPr>
                <w:sz w:val="24"/>
              </w:rPr>
            </w:pPr>
          </w:p>
        </w:tc>
        <w:tc>
          <w:tcPr>
            <w:tcW w:w="4905" w:type="dxa"/>
            <w:gridSpan w:val="2"/>
          </w:tcPr>
          <w:p w14:paraId="5A26F5F0">
            <w:pPr>
              <w:pStyle w:val="10"/>
              <w:spacing w:before="41"/>
              <w:ind w:left="56" w:right="541"/>
              <w:rPr>
                <w:sz w:val="24"/>
              </w:rPr>
            </w:pPr>
            <w:r>
              <w:rPr>
                <w:spacing w:val="-1"/>
                <w:sz w:val="24"/>
              </w:rPr>
              <w:t>Беспилотные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автомобили,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перспективы развития, отечественные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</w:p>
        </w:tc>
        <w:tc>
          <w:tcPr>
            <w:tcW w:w="1403" w:type="dxa"/>
            <w:gridSpan w:val="2"/>
          </w:tcPr>
          <w:p w14:paraId="23B5DD31">
            <w:pPr>
              <w:pStyle w:val="10"/>
              <w:spacing w:before="6"/>
              <w:rPr>
                <w:b/>
                <w:sz w:val="27"/>
              </w:rPr>
            </w:pPr>
          </w:p>
          <w:p w14:paraId="12F374F3">
            <w:pPr>
              <w:pStyle w:val="10"/>
              <w:ind w:left="64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6" w:type="dxa"/>
            <w:gridSpan w:val="2"/>
            <w:tcBorders>
              <w:right w:val="single" w:color="000000" w:sz="4" w:space="0"/>
            </w:tcBorders>
          </w:tcPr>
          <w:p w14:paraId="20DA4115">
            <w:pPr>
              <w:pStyle w:val="10"/>
              <w:spacing w:before="43"/>
              <w:ind w:left="103" w:right="101"/>
              <w:jc w:val="center"/>
              <w:rPr>
                <w:sz w:val="24"/>
              </w:rPr>
            </w:pPr>
            <w:r>
              <w:rPr>
                <w:sz w:val="24"/>
              </w:rPr>
              <w:t>Аудиторное</w:t>
            </w:r>
          </w:p>
        </w:tc>
      </w:tr>
      <w:tr w14:paraId="0C150C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762" w:type="dxa"/>
            <w:gridSpan w:val="2"/>
          </w:tcPr>
          <w:p w14:paraId="3742F165">
            <w:pPr>
              <w:pStyle w:val="10"/>
              <w:spacing w:before="43"/>
              <w:ind w:left="415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978" w:type="dxa"/>
          </w:tcPr>
          <w:p w14:paraId="1E337A8C">
            <w:pPr>
              <w:pStyle w:val="10"/>
              <w:rPr>
                <w:sz w:val="24"/>
              </w:rPr>
            </w:pPr>
          </w:p>
        </w:tc>
        <w:tc>
          <w:tcPr>
            <w:tcW w:w="4905" w:type="dxa"/>
            <w:gridSpan w:val="2"/>
          </w:tcPr>
          <w:p w14:paraId="37F111F2">
            <w:pPr>
              <w:pStyle w:val="10"/>
              <w:spacing w:before="43"/>
              <w:ind w:left="56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загрузка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403" w:type="dxa"/>
            <w:gridSpan w:val="2"/>
          </w:tcPr>
          <w:p w14:paraId="364A3686">
            <w:pPr>
              <w:pStyle w:val="10"/>
              <w:spacing w:before="166"/>
              <w:ind w:left="64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6" w:type="dxa"/>
            <w:gridSpan w:val="2"/>
            <w:tcBorders>
              <w:right w:val="single" w:color="000000" w:sz="4" w:space="0"/>
            </w:tcBorders>
          </w:tcPr>
          <w:p w14:paraId="581A82B4">
            <w:pPr>
              <w:pStyle w:val="10"/>
              <w:spacing w:before="46"/>
              <w:ind w:left="103" w:right="103"/>
              <w:jc w:val="center"/>
              <w:rPr>
                <w:sz w:val="24"/>
              </w:rPr>
            </w:pPr>
            <w:r>
              <w:rPr>
                <w:sz w:val="24"/>
              </w:rPr>
              <w:t>Аудиторное</w:t>
            </w:r>
          </w:p>
        </w:tc>
      </w:tr>
      <w:tr w14:paraId="380F55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62" w:type="dxa"/>
            <w:gridSpan w:val="2"/>
          </w:tcPr>
          <w:p w14:paraId="1E9DE2A0">
            <w:pPr>
              <w:pStyle w:val="10"/>
              <w:spacing w:before="43"/>
              <w:ind w:left="415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978" w:type="dxa"/>
          </w:tcPr>
          <w:p w14:paraId="2A0BD7A3">
            <w:pPr>
              <w:pStyle w:val="10"/>
              <w:rPr>
                <w:sz w:val="24"/>
              </w:rPr>
            </w:pPr>
          </w:p>
        </w:tc>
        <w:tc>
          <w:tcPr>
            <w:tcW w:w="4905" w:type="dxa"/>
            <w:gridSpan w:val="2"/>
          </w:tcPr>
          <w:p w14:paraId="3B00C48E">
            <w:pPr>
              <w:pStyle w:val="10"/>
              <w:spacing w:before="43"/>
              <w:ind w:left="56"/>
              <w:rPr>
                <w:sz w:val="24"/>
              </w:rPr>
            </w:pPr>
            <w:r>
              <w:rPr>
                <w:sz w:val="24"/>
              </w:rPr>
              <w:t>Робомышление</w:t>
            </w:r>
          </w:p>
        </w:tc>
        <w:tc>
          <w:tcPr>
            <w:tcW w:w="1403" w:type="dxa"/>
            <w:gridSpan w:val="2"/>
          </w:tcPr>
          <w:p w14:paraId="27814757">
            <w:pPr>
              <w:pStyle w:val="10"/>
              <w:spacing w:before="163"/>
              <w:ind w:left="64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6" w:type="dxa"/>
            <w:gridSpan w:val="2"/>
            <w:tcBorders>
              <w:right w:val="single" w:color="000000" w:sz="4" w:space="0"/>
            </w:tcBorders>
          </w:tcPr>
          <w:p w14:paraId="259AA096">
            <w:pPr>
              <w:pStyle w:val="10"/>
              <w:spacing w:before="46"/>
              <w:ind w:left="103" w:right="101"/>
              <w:jc w:val="center"/>
              <w:rPr>
                <w:sz w:val="24"/>
              </w:rPr>
            </w:pPr>
            <w:r>
              <w:rPr>
                <w:sz w:val="24"/>
              </w:rPr>
              <w:t>Аудиторное</w:t>
            </w:r>
          </w:p>
        </w:tc>
      </w:tr>
      <w:tr w14:paraId="284BBE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9894" w:type="dxa"/>
            <w:gridSpan w:val="9"/>
            <w:tcBorders>
              <w:bottom w:val="single" w:color="000000" w:sz="2" w:space="0"/>
              <w:right w:val="single" w:color="000000" w:sz="4" w:space="0"/>
            </w:tcBorders>
          </w:tcPr>
          <w:p w14:paraId="3F3D289C">
            <w:pPr>
              <w:pStyle w:val="10"/>
              <w:spacing w:before="48"/>
              <w:ind w:left="4558" w:hanging="421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конструирование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поставленную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задачу.</w:t>
            </w:r>
          </w:p>
        </w:tc>
      </w:tr>
      <w:tr w14:paraId="205B28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</w:trPr>
        <w:tc>
          <w:tcPr>
            <w:tcW w:w="762" w:type="dxa"/>
            <w:gridSpan w:val="2"/>
            <w:tcBorders>
              <w:top w:val="single" w:color="000000" w:sz="2" w:space="0"/>
            </w:tcBorders>
          </w:tcPr>
          <w:p w14:paraId="7CD0F480">
            <w:pPr>
              <w:pStyle w:val="10"/>
              <w:spacing w:before="47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978" w:type="dxa"/>
            <w:tcBorders>
              <w:top w:val="single" w:color="000000" w:sz="2" w:space="0"/>
            </w:tcBorders>
          </w:tcPr>
          <w:p w14:paraId="7740D2D9">
            <w:pPr>
              <w:pStyle w:val="10"/>
              <w:rPr>
                <w:sz w:val="24"/>
              </w:rPr>
            </w:pPr>
          </w:p>
        </w:tc>
        <w:tc>
          <w:tcPr>
            <w:tcW w:w="4905" w:type="dxa"/>
            <w:gridSpan w:val="2"/>
            <w:tcBorders>
              <w:top w:val="single" w:color="000000" w:sz="2" w:space="0"/>
            </w:tcBorders>
          </w:tcPr>
          <w:p w14:paraId="0CE5D4E2">
            <w:pPr>
              <w:pStyle w:val="10"/>
              <w:spacing w:before="47"/>
              <w:ind w:left="55" w:right="5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датчика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касания.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Обнаружения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касания.</w:t>
            </w:r>
          </w:p>
        </w:tc>
        <w:tc>
          <w:tcPr>
            <w:tcW w:w="1403" w:type="dxa"/>
            <w:gridSpan w:val="2"/>
            <w:tcBorders>
              <w:top w:val="single" w:color="000000" w:sz="2" w:space="0"/>
            </w:tcBorders>
          </w:tcPr>
          <w:p w14:paraId="682493ED">
            <w:pPr>
              <w:pStyle w:val="10"/>
              <w:spacing w:before="186"/>
              <w:ind w:left="63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6" w:type="dxa"/>
            <w:gridSpan w:val="2"/>
            <w:tcBorders>
              <w:top w:val="single" w:color="000000" w:sz="2" w:space="0"/>
              <w:right w:val="single" w:color="000000" w:sz="4" w:space="0"/>
            </w:tcBorders>
          </w:tcPr>
          <w:p w14:paraId="5E4BE348">
            <w:pPr>
              <w:pStyle w:val="10"/>
              <w:spacing w:before="49"/>
              <w:ind w:left="102" w:right="103"/>
              <w:jc w:val="center"/>
              <w:rPr>
                <w:sz w:val="24"/>
              </w:rPr>
            </w:pPr>
            <w:r>
              <w:rPr>
                <w:sz w:val="24"/>
              </w:rPr>
              <w:t>Аудиторное</w:t>
            </w:r>
          </w:p>
        </w:tc>
      </w:tr>
      <w:tr w14:paraId="0B167A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762" w:type="dxa"/>
            <w:gridSpan w:val="2"/>
          </w:tcPr>
          <w:p w14:paraId="642CE307">
            <w:pPr>
              <w:pStyle w:val="10"/>
              <w:spacing w:before="44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978" w:type="dxa"/>
          </w:tcPr>
          <w:p w14:paraId="290E7669">
            <w:pPr>
              <w:pStyle w:val="10"/>
              <w:rPr>
                <w:sz w:val="24"/>
              </w:rPr>
            </w:pPr>
          </w:p>
        </w:tc>
        <w:tc>
          <w:tcPr>
            <w:tcW w:w="4905" w:type="dxa"/>
            <w:gridSpan w:val="2"/>
          </w:tcPr>
          <w:p w14:paraId="2AE15F15">
            <w:pPr>
              <w:pStyle w:val="10"/>
              <w:spacing w:before="44"/>
              <w:ind w:left="55" w:right="380"/>
              <w:rPr>
                <w:sz w:val="24"/>
              </w:rPr>
            </w:pPr>
            <w:r>
              <w:rPr>
                <w:sz w:val="24"/>
              </w:rPr>
              <w:t>Самостоятельное изучение 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датчика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касания,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</w:p>
          <w:p w14:paraId="2309604D">
            <w:pPr>
              <w:pStyle w:val="10"/>
              <w:ind w:left="55"/>
              <w:rPr>
                <w:sz w:val="24"/>
              </w:rPr>
            </w:pPr>
            <w:r>
              <w:rPr>
                <w:sz w:val="24"/>
              </w:rPr>
              <w:t>нестандартного)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</w:p>
        </w:tc>
        <w:tc>
          <w:tcPr>
            <w:tcW w:w="1403" w:type="dxa"/>
            <w:gridSpan w:val="2"/>
          </w:tcPr>
          <w:p w14:paraId="39C0423D">
            <w:pPr>
              <w:pStyle w:val="10"/>
              <w:rPr>
                <w:b/>
                <w:sz w:val="26"/>
              </w:rPr>
            </w:pPr>
          </w:p>
          <w:p w14:paraId="1FB9F6F4">
            <w:pPr>
              <w:pStyle w:val="10"/>
              <w:spacing w:before="160"/>
              <w:ind w:left="63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6" w:type="dxa"/>
            <w:gridSpan w:val="2"/>
            <w:tcBorders>
              <w:right w:val="single" w:color="000000" w:sz="4" w:space="0"/>
            </w:tcBorders>
          </w:tcPr>
          <w:p w14:paraId="3C43AB7C">
            <w:pPr>
              <w:pStyle w:val="10"/>
              <w:spacing w:before="46"/>
              <w:ind w:left="103" w:right="103"/>
              <w:jc w:val="center"/>
              <w:rPr>
                <w:sz w:val="24"/>
              </w:rPr>
            </w:pPr>
            <w:r>
              <w:rPr>
                <w:sz w:val="24"/>
              </w:rPr>
              <w:t>Аудиторное</w:t>
            </w:r>
          </w:p>
        </w:tc>
      </w:tr>
      <w:tr w14:paraId="1FBDE5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762" w:type="dxa"/>
            <w:gridSpan w:val="2"/>
          </w:tcPr>
          <w:p w14:paraId="7862B0C2">
            <w:pPr>
              <w:pStyle w:val="10"/>
              <w:spacing w:before="43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978" w:type="dxa"/>
          </w:tcPr>
          <w:p w14:paraId="7D23FF87">
            <w:pPr>
              <w:pStyle w:val="10"/>
              <w:rPr>
                <w:sz w:val="24"/>
              </w:rPr>
            </w:pPr>
          </w:p>
        </w:tc>
        <w:tc>
          <w:tcPr>
            <w:tcW w:w="4905" w:type="dxa"/>
            <w:gridSpan w:val="2"/>
          </w:tcPr>
          <w:p w14:paraId="690EE463">
            <w:pPr>
              <w:pStyle w:val="10"/>
              <w:spacing w:before="43"/>
              <w:ind w:left="55" w:right="751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датчика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двухступенчатых программ.</w:t>
            </w:r>
          </w:p>
        </w:tc>
        <w:tc>
          <w:tcPr>
            <w:tcW w:w="1403" w:type="dxa"/>
            <w:gridSpan w:val="2"/>
          </w:tcPr>
          <w:p w14:paraId="7B5C9E07">
            <w:pPr>
              <w:pStyle w:val="10"/>
              <w:spacing w:before="180"/>
              <w:ind w:left="63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6" w:type="dxa"/>
            <w:gridSpan w:val="2"/>
            <w:tcBorders>
              <w:right w:val="single" w:color="000000" w:sz="4" w:space="0"/>
            </w:tcBorders>
          </w:tcPr>
          <w:p w14:paraId="2B275A3F">
            <w:pPr>
              <w:pStyle w:val="10"/>
              <w:spacing w:before="46"/>
              <w:ind w:left="102" w:right="103"/>
              <w:jc w:val="center"/>
              <w:rPr>
                <w:sz w:val="24"/>
              </w:rPr>
            </w:pPr>
            <w:r>
              <w:rPr>
                <w:sz w:val="24"/>
              </w:rPr>
              <w:t>Аудиторное</w:t>
            </w:r>
          </w:p>
        </w:tc>
      </w:tr>
      <w:tr w14:paraId="633594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762" w:type="dxa"/>
            <w:gridSpan w:val="2"/>
          </w:tcPr>
          <w:p w14:paraId="53146597">
            <w:pPr>
              <w:pStyle w:val="10"/>
              <w:spacing w:before="43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978" w:type="dxa"/>
          </w:tcPr>
          <w:p w14:paraId="508A3F06">
            <w:pPr>
              <w:pStyle w:val="10"/>
              <w:rPr>
                <w:sz w:val="24"/>
              </w:rPr>
            </w:pPr>
          </w:p>
        </w:tc>
        <w:tc>
          <w:tcPr>
            <w:tcW w:w="4905" w:type="dxa"/>
            <w:gridSpan w:val="2"/>
          </w:tcPr>
          <w:p w14:paraId="62A0BBF8">
            <w:pPr>
              <w:pStyle w:val="10"/>
              <w:spacing w:before="43"/>
              <w:ind w:left="55" w:right="644"/>
              <w:rPr>
                <w:sz w:val="24"/>
              </w:rPr>
            </w:pPr>
            <w:r>
              <w:rPr>
                <w:sz w:val="24"/>
              </w:rPr>
              <w:t>Самостоятельное изучение 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датчика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звука,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</w:p>
          <w:p w14:paraId="4B57FD6C">
            <w:pPr>
              <w:pStyle w:val="10"/>
              <w:ind w:left="55"/>
              <w:rPr>
                <w:sz w:val="24"/>
              </w:rPr>
            </w:pPr>
            <w:r>
              <w:rPr>
                <w:sz w:val="24"/>
              </w:rPr>
              <w:t>нестандартного)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</w:p>
        </w:tc>
        <w:tc>
          <w:tcPr>
            <w:tcW w:w="1403" w:type="dxa"/>
            <w:gridSpan w:val="2"/>
          </w:tcPr>
          <w:p w14:paraId="09A1FA65">
            <w:pPr>
              <w:pStyle w:val="10"/>
              <w:rPr>
                <w:b/>
                <w:sz w:val="26"/>
              </w:rPr>
            </w:pPr>
          </w:p>
          <w:p w14:paraId="260FA639">
            <w:pPr>
              <w:pStyle w:val="10"/>
              <w:spacing w:before="157"/>
              <w:ind w:left="63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6" w:type="dxa"/>
            <w:gridSpan w:val="2"/>
            <w:tcBorders>
              <w:right w:val="single" w:color="000000" w:sz="4" w:space="0"/>
            </w:tcBorders>
          </w:tcPr>
          <w:p w14:paraId="41688EA8">
            <w:pPr>
              <w:pStyle w:val="10"/>
              <w:spacing w:before="46"/>
              <w:ind w:left="103" w:right="103"/>
              <w:jc w:val="center"/>
              <w:rPr>
                <w:sz w:val="24"/>
              </w:rPr>
            </w:pPr>
            <w:r>
              <w:rPr>
                <w:sz w:val="24"/>
              </w:rPr>
              <w:t>Аудиторное</w:t>
            </w:r>
          </w:p>
        </w:tc>
      </w:tr>
      <w:tr w14:paraId="46A99F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</w:trPr>
        <w:tc>
          <w:tcPr>
            <w:tcW w:w="762" w:type="dxa"/>
            <w:gridSpan w:val="2"/>
          </w:tcPr>
          <w:p w14:paraId="198DF72C">
            <w:pPr>
              <w:pStyle w:val="10"/>
              <w:spacing w:before="44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978" w:type="dxa"/>
          </w:tcPr>
          <w:p w14:paraId="76500735">
            <w:pPr>
              <w:pStyle w:val="10"/>
              <w:rPr>
                <w:sz w:val="24"/>
              </w:rPr>
            </w:pPr>
          </w:p>
        </w:tc>
        <w:tc>
          <w:tcPr>
            <w:tcW w:w="4905" w:type="dxa"/>
            <w:gridSpan w:val="2"/>
          </w:tcPr>
          <w:p w14:paraId="77316D3E">
            <w:pPr>
              <w:pStyle w:val="10"/>
              <w:spacing w:before="44"/>
              <w:ind w:left="55" w:right="101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калибровка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датчика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освещённости. Обнаружение черты.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линии.</w:t>
            </w:r>
          </w:p>
        </w:tc>
        <w:tc>
          <w:tcPr>
            <w:tcW w:w="1403" w:type="dxa"/>
            <w:gridSpan w:val="2"/>
          </w:tcPr>
          <w:p w14:paraId="3E38E06E">
            <w:pPr>
              <w:pStyle w:val="10"/>
              <w:spacing w:before="9"/>
              <w:rPr>
                <w:b/>
                <w:sz w:val="27"/>
              </w:rPr>
            </w:pPr>
          </w:p>
          <w:p w14:paraId="2706AE02">
            <w:pPr>
              <w:pStyle w:val="10"/>
              <w:ind w:left="63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6" w:type="dxa"/>
            <w:gridSpan w:val="2"/>
            <w:tcBorders>
              <w:right w:val="single" w:color="000000" w:sz="4" w:space="0"/>
            </w:tcBorders>
          </w:tcPr>
          <w:p w14:paraId="464E5898">
            <w:pPr>
              <w:pStyle w:val="10"/>
              <w:spacing w:before="46"/>
              <w:ind w:left="102" w:right="103"/>
              <w:jc w:val="center"/>
              <w:rPr>
                <w:sz w:val="24"/>
              </w:rPr>
            </w:pPr>
            <w:r>
              <w:rPr>
                <w:sz w:val="24"/>
              </w:rPr>
              <w:t>Аудиторное</w:t>
            </w:r>
          </w:p>
        </w:tc>
      </w:tr>
      <w:tr w14:paraId="7C3B97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762" w:type="dxa"/>
            <w:gridSpan w:val="2"/>
          </w:tcPr>
          <w:p w14:paraId="744D5B83">
            <w:pPr>
              <w:pStyle w:val="10"/>
              <w:spacing w:before="43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978" w:type="dxa"/>
          </w:tcPr>
          <w:p w14:paraId="56BCB7AF">
            <w:pPr>
              <w:pStyle w:val="10"/>
              <w:rPr>
                <w:sz w:val="24"/>
              </w:rPr>
            </w:pPr>
          </w:p>
        </w:tc>
        <w:tc>
          <w:tcPr>
            <w:tcW w:w="4905" w:type="dxa"/>
            <w:gridSpan w:val="2"/>
          </w:tcPr>
          <w:p w14:paraId="20DFA199">
            <w:pPr>
              <w:pStyle w:val="10"/>
              <w:spacing w:before="43"/>
              <w:ind w:left="55" w:right="356"/>
              <w:rPr>
                <w:sz w:val="24"/>
              </w:rPr>
            </w:pPr>
            <w:r>
              <w:rPr>
                <w:sz w:val="24"/>
              </w:rPr>
              <w:t>Самостоятельное изучение 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датчика освещенности,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нестандартного)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</w:p>
        </w:tc>
        <w:tc>
          <w:tcPr>
            <w:tcW w:w="1403" w:type="dxa"/>
            <w:gridSpan w:val="2"/>
          </w:tcPr>
          <w:p w14:paraId="3E472913">
            <w:pPr>
              <w:pStyle w:val="10"/>
              <w:rPr>
                <w:b/>
                <w:sz w:val="26"/>
              </w:rPr>
            </w:pPr>
          </w:p>
          <w:p w14:paraId="4AFF841C">
            <w:pPr>
              <w:pStyle w:val="10"/>
              <w:spacing w:before="159"/>
              <w:ind w:left="63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6" w:type="dxa"/>
            <w:gridSpan w:val="2"/>
            <w:tcBorders>
              <w:right w:val="single" w:color="000000" w:sz="4" w:space="0"/>
            </w:tcBorders>
          </w:tcPr>
          <w:p w14:paraId="477C0794">
            <w:pPr>
              <w:pStyle w:val="10"/>
              <w:spacing w:before="46"/>
              <w:ind w:left="103" w:right="103"/>
              <w:jc w:val="center"/>
              <w:rPr>
                <w:sz w:val="24"/>
              </w:rPr>
            </w:pPr>
            <w:r>
              <w:rPr>
                <w:sz w:val="24"/>
              </w:rPr>
              <w:t>Аудиторное</w:t>
            </w:r>
          </w:p>
        </w:tc>
      </w:tr>
      <w:tr w14:paraId="220E02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762" w:type="dxa"/>
            <w:gridSpan w:val="2"/>
          </w:tcPr>
          <w:p w14:paraId="15378D30">
            <w:pPr>
              <w:pStyle w:val="10"/>
              <w:spacing w:before="43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978" w:type="dxa"/>
          </w:tcPr>
          <w:p w14:paraId="0F30384B">
            <w:pPr>
              <w:pStyle w:val="10"/>
              <w:rPr>
                <w:sz w:val="24"/>
              </w:rPr>
            </w:pPr>
          </w:p>
        </w:tc>
        <w:tc>
          <w:tcPr>
            <w:tcW w:w="4905" w:type="dxa"/>
            <w:gridSpan w:val="2"/>
          </w:tcPr>
          <w:p w14:paraId="47EC3E28">
            <w:pPr>
              <w:pStyle w:val="10"/>
              <w:spacing w:before="43"/>
              <w:ind w:left="55" w:right="154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датчика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расстояния.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многоступенчатых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403" w:type="dxa"/>
            <w:gridSpan w:val="2"/>
          </w:tcPr>
          <w:p w14:paraId="4D19651D">
            <w:pPr>
              <w:pStyle w:val="10"/>
              <w:spacing w:before="182"/>
              <w:ind w:left="63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6" w:type="dxa"/>
            <w:gridSpan w:val="2"/>
            <w:tcBorders>
              <w:right w:val="single" w:color="000000" w:sz="4" w:space="0"/>
            </w:tcBorders>
          </w:tcPr>
          <w:p w14:paraId="6248E88B">
            <w:pPr>
              <w:pStyle w:val="10"/>
              <w:spacing w:before="46"/>
              <w:ind w:left="102" w:right="103"/>
              <w:jc w:val="center"/>
              <w:rPr>
                <w:sz w:val="24"/>
              </w:rPr>
            </w:pPr>
            <w:r>
              <w:rPr>
                <w:sz w:val="24"/>
              </w:rPr>
              <w:t>Аудиторное</w:t>
            </w:r>
          </w:p>
        </w:tc>
      </w:tr>
      <w:tr w14:paraId="4A1477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762" w:type="dxa"/>
            <w:gridSpan w:val="2"/>
          </w:tcPr>
          <w:p w14:paraId="0E877DB5">
            <w:pPr>
              <w:pStyle w:val="10"/>
              <w:spacing w:before="43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978" w:type="dxa"/>
          </w:tcPr>
          <w:p w14:paraId="7EEE4A76">
            <w:pPr>
              <w:pStyle w:val="10"/>
              <w:rPr>
                <w:sz w:val="24"/>
              </w:rPr>
            </w:pPr>
          </w:p>
        </w:tc>
        <w:tc>
          <w:tcPr>
            <w:tcW w:w="4905" w:type="dxa"/>
            <w:gridSpan w:val="2"/>
          </w:tcPr>
          <w:p w14:paraId="16AB9C89">
            <w:pPr>
              <w:pStyle w:val="10"/>
              <w:spacing w:before="43"/>
              <w:ind w:left="55" w:right="46"/>
              <w:rPr>
                <w:sz w:val="24"/>
              </w:rPr>
            </w:pPr>
            <w:r>
              <w:rPr>
                <w:sz w:val="24"/>
              </w:rPr>
              <w:t>Самостоятельное изучение 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датчика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расстояния,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</w:p>
          <w:p w14:paraId="50A0FD6C">
            <w:pPr>
              <w:pStyle w:val="10"/>
              <w:spacing w:before="1"/>
              <w:ind w:left="55"/>
              <w:rPr>
                <w:sz w:val="24"/>
              </w:rPr>
            </w:pPr>
            <w:r>
              <w:rPr>
                <w:sz w:val="24"/>
              </w:rPr>
              <w:t>нестандартного)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</w:p>
        </w:tc>
        <w:tc>
          <w:tcPr>
            <w:tcW w:w="1403" w:type="dxa"/>
            <w:gridSpan w:val="2"/>
          </w:tcPr>
          <w:p w14:paraId="4B270747">
            <w:pPr>
              <w:pStyle w:val="10"/>
              <w:rPr>
                <w:b/>
                <w:sz w:val="26"/>
              </w:rPr>
            </w:pPr>
          </w:p>
          <w:p w14:paraId="334F0FFA">
            <w:pPr>
              <w:pStyle w:val="10"/>
              <w:spacing w:before="157"/>
              <w:ind w:left="63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6" w:type="dxa"/>
            <w:gridSpan w:val="2"/>
            <w:tcBorders>
              <w:right w:val="single" w:color="000000" w:sz="4" w:space="0"/>
            </w:tcBorders>
          </w:tcPr>
          <w:p w14:paraId="7B24B3D9">
            <w:pPr>
              <w:pStyle w:val="10"/>
              <w:spacing w:before="46"/>
              <w:ind w:left="103" w:right="103"/>
              <w:jc w:val="center"/>
              <w:rPr>
                <w:sz w:val="24"/>
              </w:rPr>
            </w:pPr>
            <w:r>
              <w:rPr>
                <w:sz w:val="24"/>
              </w:rPr>
              <w:t>Аудиторное</w:t>
            </w:r>
          </w:p>
        </w:tc>
      </w:tr>
      <w:tr w14:paraId="0A9687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762" w:type="dxa"/>
            <w:gridSpan w:val="2"/>
          </w:tcPr>
          <w:p w14:paraId="0E33AAB7">
            <w:pPr>
              <w:pStyle w:val="10"/>
              <w:spacing w:before="43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978" w:type="dxa"/>
          </w:tcPr>
          <w:p w14:paraId="6F28DAFC">
            <w:pPr>
              <w:pStyle w:val="10"/>
              <w:rPr>
                <w:sz w:val="24"/>
              </w:rPr>
            </w:pPr>
          </w:p>
        </w:tc>
        <w:tc>
          <w:tcPr>
            <w:tcW w:w="4905" w:type="dxa"/>
            <w:gridSpan w:val="2"/>
          </w:tcPr>
          <w:p w14:paraId="0D65F1B5">
            <w:pPr>
              <w:pStyle w:val="10"/>
              <w:spacing w:before="43"/>
              <w:ind w:left="55" w:right="37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ветвление</w:t>
            </w:r>
          </w:p>
        </w:tc>
        <w:tc>
          <w:tcPr>
            <w:tcW w:w="1403" w:type="dxa"/>
            <w:gridSpan w:val="2"/>
          </w:tcPr>
          <w:p w14:paraId="1AF65F7C">
            <w:pPr>
              <w:pStyle w:val="10"/>
              <w:spacing w:before="180"/>
              <w:ind w:left="63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6" w:type="dxa"/>
            <w:gridSpan w:val="2"/>
            <w:tcBorders>
              <w:right w:val="single" w:color="000000" w:sz="4" w:space="0"/>
            </w:tcBorders>
          </w:tcPr>
          <w:p w14:paraId="78B9CA65">
            <w:pPr>
              <w:pStyle w:val="10"/>
              <w:spacing w:before="46"/>
              <w:ind w:left="102" w:right="103"/>
              <w:jc w:val="center"/>
              <w:rPr>
                <w:sz w:val="24"/>
              </w:rPr>
            </w:pPr>
            <w:r>
              <w:rPr>
                <w:sz w:val="24"/>
              </w:rPr>
              <w:t>Аудиторное</w:t>
            </w:r>
          </w:p>
        </w:tc>
      </w:tr>
      <w:tr w14:paraId="32775A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762" w:type="dxa"/>
            <w:gridSpan w:val="2"/>
          </w:tcPr>
          <w:p w14:paraId="4BD112CD">
            <w:pPr>
              <w:pStyle w:val="10"/>
              <w:spacing w:before="43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978" w:type="dxa"/>
          </w:tcPr>
          <w:p w14:paraId="2ECB120C">
            <w:pPr>
              <w:pStyle w:val="10"/>
              <w:rPr>
                <w:sz w:val="24"/>
              </w:rPr>
            </w:pPr>
          </w:p>
        </w:tc>
        <w:tc>
          <w:tcPr>
            <w:tcW w:w="4905" w:type="dxa"/>
            <w:gridSpan w:val="2"/>
          </w:tcPr>
          <w:p w14:paraId="3F802C74">
            <w:pPr>
              <w:pStyle w:val="10"/>
              <w:spacing w:before="43"/>
              <w:ind w:left="55" w:right="109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медицины,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1403" w:type="dxa"/>
            <w:gridSpan w:val="2"/>
          </w:tcPr>
          <w:p w14:paraId="33362CAB">
            <w:pPr>
              <w:pStyle w:val="10"/>
              <w:spacing w:before="180"/>
              <w:ind w:left="63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6" w:type="dxa"/>
            <w:gridSpan w:val="2"/>
            <w:tcBorders>
              <w:right w:val="single" w:color="000000" w:sz="4" w:space="0"/>
            </w:tcBorders>
          </w:tcPr>
          <w:p w14:paraId="405C5D62">
            <w:pPr>
              <w:pStyle w:val="10"/>
              <w:spacing w:before="46"/>
              <w:ind w:left="103" w:right="103"/>
              <w:jc w:val="center"/>
              <w:rPr>
                <w:sz w:val="24"/>
              </w:rPr>
            </w:pPr>
            <w:r>
              <w:rPr>
                <w:sz w:val="24"/>
              </w:rPr>
              <w:t>Аудиторное</w:t>
            </w:r>
          </w:p>
        </w:tc>
      </w:tr>
      <w:tr w14:paraId="5ED735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762" w:type="dxa"/>
            <w:gridSpan w:val="2"/>
          </w:tcPr>
          <w:p w14:paraId="27D61CE3">
            <w:pPr>
              <w:pStyle w:val="10"/>
              <w:spacing w:before="48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978" w:type="dxa"/>
          </w:tcPr>
          <w:p w14:paraId="5C1EF6E5">
            <w:pPr>
              <w:pStyle w:val="10"/>
              <w:rPr>
                <w:sz w:val="24"/>
              </w:rPr>
            </w:pPr>
          </w:p>
        </w:tc>
        <w:tc>
          <w:tcPr>
            <w:tcW w:w="4905" w:type="dxa"/>
            <w:gridSpan w:val="2"/>
          </w:tcPr>
          <w:p w14:paraId="2AF2A581">
            <w:pPr>
              <w:pStyle w:val="10"/>
              <w:spacing w:before="43"/>
              <w:ind w:left="55" w:right="649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«Bluetooth»,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Загрузка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компьютера.</w:t>
            </w:r>
          </w:p>
        </w:tc>
        <w:tc>
          <w:tcPr>
            <w:tcW w:w="1403" w:type="dxa"/>
            <w:gridSpan w:val="2"/>
          </w:tcPr>
          <w:p w14:paraId="39C4186F">
            <w:pPr>
              <w:pStyle w:val="10"/>
              <w:spacing w:before="43"/>
              <w:ind w:left="63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6" w:type="dxa"/>
            <w:gridSpan w:val="2"/>
            <w:tcBorders>
              <w:right w:val="single" w:color="000000" w:sz="4" w:space="0"/>
            </w:tcBorders>
          </w:tcPr>
          <w:p w14:paraId="32EA3A9C">
            <w:pPr>
              <w:pStyle w:val="10"/>
              <w:spacing w:before="43"/>
              <w:ind w:left="103" w:right="102"/>
              <w:jc w:val="center"/>
              <w:rPr>
                <w:sz w:val="24"/>
              </w:rPr>
            </w:pPr>
            <w:r>
              <w:rPr>
                <w:sz w:val="24"/>
              </w:rPr>
              <w:t>Аудиторное</w:t>
            </w:r>
          </w:p>
        </w:tc>
      </w:tr>
      <w:tr w14:paraId="3B98CB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762" w:type="dxa"/>
            <w:gridSpan w:val="2"/>
          </w:tcPr>
          <w:p w14:paraId="01381674">
            <w:pPr>
              <w:pStyle w:val="10"/>
              <w:spacing w:before="43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978" w:type="dxa"/>
          </w:tcPr>
          <w:p w14:paraId="5FC201DB">
            <w:pPr>
              <w:pStyle w:val="10"/>
              <w:rPr>
                <w:sz w:val="24"/>
              </w:rPr>
            </w:pPr>
          </w:p>
        </w:tc>
        <w:tc>
          <w:tcPr>
            <w:tcW w:w="4905" w:type="dxa"/>
            <w:gridSpan w:val="2"/>
          </w:tcPr>
          <w:p w14:paraId="30CE24B9">
            <w:pPr>
              <w:pStyle w:val="10"/>
              <w:spacing w:before="43"/>
              <w:ind w:left="55" w:right="46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роботом,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дистанционные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роботом</w:t>
            </w:r>
          </w:p>
        </w:tc>
        <w:tc>
          <w:tcPr>
            <w:tcW w:w="1403" w:type="dxa"/>
            <w:gridSpan w:val="2"/>
          </w:tcPr>
          <w:p w14:paraId="6F639D4E">
            <w:pPr>
              <w:pStyle w:val="10"/>
              <w:spacing w:before="182"/>
              <w:ind w:left="6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6" w:type="dxa"/>
            <w:gridSpan w:val="2"/>
            <w:tcBorders>
              <w:right w:val="single" w:color="000000" w:sz="4" w:space="0"/>
            </w:tcBorders>
          </w:tcPr>
          <w:p w14:paraId="5B9699D8">
            <w:pPr>
              <w:pStyle w:val="10"/>
              <w:spacing w:before="46"/>
              <w:ind w:left="103" w:right="103"/>
              <w:jc w:val="center"/>
              <w:rPr>
                <w:sz w:val="24"/>
              </w:rPr>
            </w:pPr>
            <w:r>
              <w:rPr>
                <w:sz w:val="24"/>
              </w:rPr>
              <w:t>Аудиторное</w:t>
            </w:r>
          </w:p>
        </w:tc>
      </w:tr>
      <w:tr w14:paraId="3BF491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762" w:type="dxa"/>
            <w:gridSpan w:val="2"/>
          </w:tcPr>
          <w:p w14:paraId="6FC42479">
            <w:pPr>
              <w:pStyle w:val="10"/>
              <w:spacing w:before="43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978" w:type="dxa"/>
          </w:tcPr>
          <w:p w14:paraId="52B82586">
            <w:pPr>
              <w:pStyle w:val="10"/>
              <w:rPr>
                <w:sz w:val="24"/>
              </w:rPr>
            </w:pPr>
          </w:p>
        </w:tc>
        <w:tc>
          <w:tcPr>
            <w:tcW w:w="4905" w:type="dxa"/>
            <w:gridSpan w:val="2"/>
          </w:tcPr>
          <w:p w14:paraId="7D847159">
            <w:pPr>
              <w:pStyle w:val="10"/>
              <w:spacing w:before="43"/>
              <w:ind w:left="5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исследователя.</w:t>
            </w:r>
          </w:p>
        </w:tc>
        <w:tc>
          <w:tcPr>
            <w:tcW w:w="1403" w:type="dxa"/>
            <w:gridSpan w:val="2"/>
          </w:tcPr>
          <w:p w14:paraId="5CFD6435">
            <w:pPr>
              <w:pStyle w:val="10"/>
              <w:spacing w:before="163"/>
              <w:ind w:left="63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6" w:type="dxa"/>
            <w:gridSpan w:val="2"/>
            <w:tcBorders>
              <w:right w:val="single" w:color="000000" w:sz="4" w:space="0"/>
            </w:tcBorders>
          </w:tcPr>
          <w:p w14:paraId="7FFA2F46">
            <w:pPr>
              <w:pStyle w:val="10"/>
              <w:spacing w:before="46"/>
              <w:ind w:left="102" w:right="103"/>
              <w:jc w:val="center"/>
              <w:rPr>
                <w:sz w:val="24"/>
              </w:rPr>
            </w:pPr>
            <w:r>
              <w:rPr>
                <w:sz w:val="24"/>
              </w:rPr>
              <w:t>Аудиторное</w:t>
            </w:r>
          </w:p>
        </w:tc>
      </w:tr>
      <w:tr w14:paraId="53138F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762" w:type="dxa"/>
            <w:gridSpan w:val="2"/>
          </w:tcPr>
          <w:p w14:paraId="307D0740">
            <w:pPr>
              <w:pStyle w:val="10"/>
              <w:spacing w:before="41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978" w:type="dxa"/>
          </w:tcPr>
          <w:p w14:paraId="478C029C">
            <w:pPr>
              <w:pStyle w:val="10"/>
              <w:rPr>
                <w:sz w:val="24"/>
              </w:rPr>
            </w:pPr>
          </w:p>
        </w:tc>
        <w:tc>
          <w:tcPr>
            <w:tcW w:w="4905" w:type="dxa"/>
            <w:gridSpan w:val="2"/>
          </w:tcPr>
          <w:p w14:paraId="614CE4C6">
            <w:pPr>
              <w:pStyle w:val="10"/>
              <w:spacing w:before="41"/>
              <w:ind w:left="55" w:right="221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роботехнике,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</w:tc>
        <w:tc>
          <w:tcPr>
            <w:tcW w:w="1403" w:type="dxa"/>
            <w:gridSpan w:val="2"/>
          </w:tcPr>
          <w:p w14:paraId="5DF1726B">
            <w:pPr>
              <w:pStyle w:val="10"/>
              <w:spacing w:before="180"/>
              <w:ind w:left="6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6" w:type="dxa"/>
            <w:gridSpan w:val="2"/>
            <w:tcBorders>
              <w:right w:val="single" w:color="000000" w:sz="4" w:space="0"/>
            </w:tcBorders>
          </w:tcPr>
          <w:p w14:paraId="12BF61B1">
            <w:pPr>
              <w:pStyle w:val="10"/>
              <w:spacing w:before="43"/>
              <w:ind w:left="103" w:right="103"/>
              <w:jc w:val="center"/>
              <w:rPr>
                <w:sz w:val="24"/>
              </w:rPr>
            </w:pPr>
            <w:r>
              <w:rPr>
                <w:sz w:val="24"/>
              </w:rPr>
              <w:t>Аудиторное</w:t>
            </w:r>
          </w:p>
        </w:tc>
      </w:tr>
      <w:tr w14:paraId="0672C4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762" w:type="dxa"/>
            <w:gridSpan w:val="2"/>
          </w:tcPr>
          <w:p w14:paraId="3077F729">
            <w:pPr>
              <w:pStyle w:val="10"/>
              <w:spacing w:before="43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978" w:type="dxa"/>
          </w:tcPr>
          <w:p w14:paraId="0551A3EF">
            <w:pPr>
              <w:pStyle w:val="10"/>
              <w:rPr>
                <w:sz w:val="24"/>
              </w:rPr>
            </w:pPr>
          </w:p>
        </w:tc>
        <w:tc>
          <w:tcPr>
            <w:tcW w:w="4905" w:type="dxa"/>
            <w:gridSpan w:val="2"/>
          </w:tcPr>
          <w:p w14:paraId="280AB89B">
            <w:pPr>
              <w:pStyle w:val="10"/>
              <w:spacing w:before="46"/>
              <w:ind w:left="5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</w:p>
        </w:tc>
        <w:tc>
          <w:tcPr>
            <w:tcW w:w="1403" w:type="dxa"/>
            <w:gridSpan w:val="2"/>
          </w:tcPr>
          <w:p w14:paraId="3E58CF4D">
            <w:pPr>
              <w:pStyle w:val="10"/>
              <w:spacing w:before="166"/>
              <w:ind w:left="63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6" w:type="dxa"/>
            <w:gridSpan w:val="2"/>
            <w:tcBorders>
              <w:right w:val="single" w:color="000000" w:sz="4" w:space="0"/>
            </w:tcBorders>
          </w:tcPr>
          <w:p w14:paraId="70159144">
            <w:pPr>
              <w:pStyle w:val="10"/>
              <w:spacing w:before="46"/>
              <w:ind w:left="102" w:right="103"/>
              <w:jc w:val="center"/>
              <w:rPr>
                <w:sz w:val="24"/>
              </w:rPr>
            </w:pPr>
            <w:r>
              <w:rPr>
                <w:sz w:val="24"/>
              </w:rPr>
              <w:t>Аудиторное</w:t>
            </w:r>
          </w:p>
        </w:tc>
      </w:tr>
      <w:tr w14:paraId="2F96CA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762" w:type="dxa"/>
            <w:gridSpan w:val="2"/>
          </w:tcPr>
          <w:p w14:paraId="7BF4EA46">
            <w:pPr>
              <w:pStyle w:val="10"/>
              <w:spacing w:before="43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978" w:type="dxa"/>
          </w:tcPr>
          <w:p w14:paraId="7DCC7EA8">
            <w:pPr>
              <w:pStyle w:val="10"/>
              <w:rPr>
                <w:sz w:val="24"/>
              </w:rPr>
            </w:pPr>
          </w:p>
        </w:tc>
        <w:tc>
          <w:tcPr>
            <w:tcW w:w="4905" w:type="dxa"/>
            <w:gridSpan w:val="2"/>
          </w:tcPr>
          <w:p w14:paraId="2923DD5B">
            <w:pPr>
              <w:pStyle w:val="10"/>
              <w:spacing w:before="43"/>
              <w:ind w:left="55" w:right="38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конструкторов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роботехники</w:t>
            </w:r>
          </w:p>
        </w:tc>
        <w:tc>
          <w:tcPr>
            <w:tcW w:w="1403" w:type="dxa"/>
            <w:gridSpan w:val="2"/>
          </w:tcPr>
          <w:p w14:paraId="5FEFBC4E">
            <w:pPr>
              <w:pStyle w:val="10"/>
              <w:spacing w:before="180"/>
              <w:ind w:left="6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6" w:type="dxa"/>
            <w:gridSpan w:val="2"/>
            <w:tcBorders>
              <w:right w:val="single" w:color="000000" w:sz="4" w:space="0"/>
            </w:tcBorders>
          </w:tcPr>
          <w:p w14:paraId="0B17EAC9">
            <w:pPr>
              <w:pStyle w:val="10"/>
              <w:spacing w:before="46"/>
              <w:ind w:left="103" w:right="103"/>
              <w:jc w:val="center"/>
              <w:rPr>
                <w:sz w:val="24"/>
              </w:rPr>
            </w:pPr>
            <w:r>
              <w:rPr>
                <w:sz w:val="24"/>
              </w:rPr>
              <w:t>Аудиторное</w:t>
            </w:r>
          </w:p>
        </w:tc>
      </w:tr>
      <w:tr w14:paraId="0B5643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762" w:type="dxa"/>
            <w:gridSpan w:val="2"/>
          </w:tcPr>
          <w:p w14:paraId="46E1AF23">
            <w:pPr>
              <w:pStyle w:val="10"/>
              <w:spacing w:before="41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978" w:type="dxa"/>
          </w:tcPr>
          <w:p w14:paraId="5B08BA3D">
            <w:pPr>
              <w:pStyle w:val="10"/>
              <w:rPr>
                <w:sz w:val="24"/>
              </w:rPr>
            </w:pPr>
          </w:p>
        </w:tc>
        <w:tc>
          <w:tcPr>
            <w:tcW w:w="4905" w:type="dxa"/>
            <w:gridSpan w:val="2"/>
          </w:tcPr>
          <w:p w14:paraId="78DD9EE8">
            <w:pPr>
              <w:pStyle w:val="10"/>
              <w:spacing w:before="41"/>
              <w:ind w:left="55" w:right="380"/>
              <w:rPr>
                <w:sz w:val="24"/>
              </w:rPr>
            </w:pPr>
            <w:r>
              <w:rPr>
                <w:sz w:val="24"/>
              </w:rPr>
              <w:t>Составление 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«Движение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линии».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Испытание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робота.</w:t>
            </w:r>
          </w:p>
        </w:tc>
        <w:tc>
          <w:tcPr>
            <w:tcW w:w="1403" w:type="dxa"/>
            <w:gridSpan w:val="2"/>
          </w:tcPr>
          <w:p w14:paraId="692627EF">
            <w:pPr>
              <w:pStyle w:val="10"/>
              <w:spacing w:before="180"/>
              <w:ind w:left="63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6" w:type="dxa"/>
            <w:gridSpan w:val="2"/>
            <w:tcBorders>
              <w:right w:val="single" w:color="000000" w:sz="4" w:space="0"/>
            </w:tcBorders>
          </w:tcPr>
          <w:p w14:paraId="77D6ED30">
            <w:pPr>
              <w:pStyle w:val="10"/>
              <w:spacing w:before="43"/>
              <w:ind w:left="102" w:right="103"/>
              <w:jc w:val="center"/>
              <w:rPr>
                <w:sz w:val="24"/>
              </w:rPr>
            </w:pPr>
            <w:r>
              <w:rPr>
                <w:sz w:val="24"/>
              </w:rPr>
              <w:t>Аудиторное</w:t>
            </w:r>
          </w:p>
        </w:tc>
      </w:tr>
      <w:tr w14:paraId="1AB95B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762" w:type="dxa"/>
            <w:gridSpan w:val="2"/>
          </w:tcPr>
          <w:p w14:paraId="0774B306">
            <w:pPr>
              <w:pStyle w:val="10"/>
              <w:spacing w:before="43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978" w:type="dxa"/>
          </w:tcPr>
          <w:p w14:paraId="23049797">
            <w:pPr>
              <w:pStyle w:val="10"/>
              <w:rPr>
                <w:sz w:val="24"/>
              </w:rPr>
            </w:pPr>
          </w:p>
        </w:tc>
        <w:tc>
          <w:tcPr>
            <w:tcW w:w="4905" w:type="dxa"/>
            <w:gridSpan w:val="2"/>
          </w:tcPr>
          <w:p w14:paraId="02384E5B">
            <w:pPr>
              <w:pStyle w:val="10"/>
              <w:spacing w:before="43"/>
              <w:ind w:left="55" w:right="54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состязаний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роботехнике</w:t>
            </w:r>
          </w:p>
        </w:tc>
        <w:tc>
          <w:tcPr>
            <w:tcW w:w="1403" w:type="dxa"/>
            <w:gridSpan w:val="2"/>
          </w:tcPr>
          <w:p w14:paraId="4522AC03">
            <w:pPr>
              <w:pStyle w:val="10"/>
              <w:spacing w:before="182"/>
              <w:ind w:left="6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6" w:type="dxa"/>
            <w:gridSpan w:val="2"/>
            <w:tcBorders>
              <w:right w:val="single" w:color="000000" w:sz="4" w:space="0"/>
            </w:tcBorders>
          </w:tcPr>
          <w:p w14:paraId="5E2DB659">
            <w:pPr>
              <w:pStyle w:val="10"/>
              <w:spacing w:before="46"/>
              <w:ind w:left="103" w:right="103"/>
              <w:jc w:val="center"/>
              <w:rPr>
                <w:sz w:val="24"/>
              </w:rPr>
            </w:pPr>
            <w:r>
              <w:rPr>
                <w:sz w:val="24"/>
              </w:rPr>
              <w:t>Аудиторное</w:t>
            </w:r>
          </w:p>
        </w:tc>
      </w:tr>
      <w:tr w14:paraId="60EAB3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762" w:type="dxa"/>
            <w:gridSpan w:val="2"/>
          </w:tcPr>
          <w:p w14:paraId="53ECE927">
            <w:pPr>
              <w:pStyle w:val="10"/>
              <w:spacing w:before="43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978" w:type="dxa"/>
          </w:tcPr>
          <w:p w14:paraId="42B96265">
            <w:pPr>
              <w:pStyle w:val="10"/>
              <w:rPr>
                <w:sz w:val="24"/>
              </w:rPr>
            </w:pPr>
          </w:p>
        </w:tc>
        <w:tc>
          <w:tcPr>
            <w:tcW w:w="4905" w:type="dxa"/>
            <w:gridSpan w:val="2"/>
          </w:tcPr>
          <w:p w14:paraId="5D00A5BD">
            <w:pPr>
              <w:pStyle w:val="10"/>
              <w:spacing w:before="43"/>
              <w:ind w:left="5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соревнованиям</w:t>
            </w:r>
          </w:p>
          <w:p w14:paraId="7CE336D2">
            <w:pPr>
              <w:pStyle w:val="10"/>
              <w:spacing w:before="43"/>
              <w:rPr>
                <w:sz w:val="24"/>
              </w:rPr>
            </w:pPr>
          </w:p>
        </w:tc>
        <w:tc>
          <w:tcPr>
            <w:tcW w:w="1403" w:type="dxa"/>
            <w:gridSpan w:val="2"/>
          </w:tcPr>
          <w:p w14:paraId="33BB1D76">
            <w:pPr>
              <w:pStyle w:val="10"/>
              <w:spacing w:before="163"/>
              <w:ind w:left="63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6" w:type="dxa"/>
            <w:gridSpan w:val="2"/>
            <w:tcBorders>
              <w:right w:val="single" w:color="000000" w:sz="4" w:space="0"/>
            </w:tcBorders>
          </w:tcPr>
          <w:p w14:paraId="2C66056B">
            <w:pPr>
              <w:pStyle w:val="10"/>
              <w:spacing w:before="46"/>
              <w:ind w:left="102" w:right="103"/>
              <w:jc w:val="center"/>
              <w:rPr>
                <w:sz w:val="24"/>
              </w:rPr>
            </w:pPr>
            <w:r>
              <w:rPr>
                <w:sz w:val="24"/>
              </w:rPr>
              <w:t>Аудиторное</w:t>
            </w:r>
          </w:p>
        </w:tc>
      </w:tr>
      <w:tr w14:paraId="709668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661" w:hRule="atLeast"/>
        </w:trPr>
        <w:tc>
          <w:tcPr>
            <w:tcW w:w="761" w:type="dxa"/>
            <w:tcBorders>
              <w:top w:val="single" w:color="000000" w:sz="2" w:space="0"/>
            </w:tcBorders>
          </w:tcPr>
          <w:p w14:paraId="694C9AE1">
            <w:pPr>
              <w:pStyle w:val="10"/>
              <w:spacing w:before="47"/>
              <w:ind w:right="38"/>
              <w:jc w:val="right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979" w:type="dxa"/>
            <w:gridSpan w:val="2"/>
            <w:tcBorders>
              <w:top w:val="single" w:color="000000" w:sz="2" w:space="0"/>
            </w:tcBorders>
          </w:tcPr>
          <w:p w14:paraId="3ADE9DF4">
            <w:pPr>
              <w:pStyle w:val="10"/>
              <w:rPr>
                <w:sz w:val="26"/>
              </w:rPr>
            </w:pPr>
          </w:p>
        </w:tc>
        <w:tc>
          <w:tcPr>
            <w:tcW w:w="4904" w:type="dxa"/>
            <w:tcBorders>
              <w:top w:val="single" w:color="000000" w:sz="2" w:space="0"/>
            </w:tcBorders>
          </w:tcPr>
          <w:p w14:paraId="095E68EB">
            <w:pPr>
              <w:pStyle w:val="10"/>
              <w:spacing w:before="47"/>
              <w:ind w:left="55" w:right="54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состязаний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роботехнике</w:t>
            </w:r>
          </w:p>
        </w:tc>
        <w:tc>
          <w:tcPr>
            <w:tcW w:w="1403" w:type="dxa"/>
            <w:gridSpan w:val="2"/>
            <w:tcBorders>
              <w:top w:val="single" w:color="000000" w:sz="2" w:space="0"/>
            </w:tcBorders>
          </w:tcPr>
          <w:p w14:paraId="05EBB998">
            <w:pPr>
              <w:pStyle w:val="10"/>
              <w:spacing w:before="18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6" w:type="dxa"/>
            <w:gridSpan w:val="2"/>
            <w:tcBorders>
              <w:top w:val="single" w:color="000000" w:sz="2" w:space="0"/>
              <w:right w:val="single" w:color="000000" w:sz="4" w:space="0"/>
            </w:tcBorders>
          </w:tcPr>
          <w:p w14:paraId="3F3BB4DD">
            <w:pPr>
              <w:pStyle w:val="10"/>
              <w:spacing w:before="49"/>
              <w:ind w:left="103" w:right="103"/>
              <w:jc w:val="center"/>
              <w:rPr>
                <w:sz w:val="24"/>
              </w:rPr>
            </w:pPr>
            <w:r>
              <w:rPr>
                <w:sz w:val="24"/>
              </w:rPr>
              <w:t>Аудиторное</w:t>
            </w:r>
          </w:p>
        </w:tc>
      </w:tr>
      <w:tr w14:paraId="1888CF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624" w:hRule="atLeast"/>
        </w:trPr>
        <w:tc>
          <w:tcPr>
            <w:tcW w:w="761" w:type="dxa"/>
          </w:tcPr>
          <w:p w14:paraId="55307416">
            <w:pPr>
              <w:pStyle w:val="10"/>
              <w:spacing w:before="44"/>
              <w:ind w:right="38"/>
              <w:jc w:val="right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979" w:type="dxa"/>
            <w:gridSpan w:val="2"/>
          </w:tcPr>
          <w:p w14:paraId="3EE25838">
            <w:pPr>
              <w:pStyle w:val="10"/>
              <w:rPr>
                <w:sz w:val="26"/>
              </w:rPr>
            </w:pPr>
          </w:p>
        </w:tc>
        <w:tc>
          <w:tcPr>
            <w:tcW w:w="4904" w:type="dxa"/>
          </w:tcPr>
          <w:p w14:paraId="0C5F2939">
            <w:pPr>
              <w:pStyle w:val="10"/>
              <w:spacing w:before="44"/>
              <w:ind w:left="5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</w:p>
        </w:tc>
        <w:tc>
          <w:tcPr>
            <w:tcW w:w="1403" w:type="dxa"/>
            <w:gridSpan w:val="2"/>
          </w:tcPr>
          <w:p w14:paraId="39BD311F">
            <w:pPr>
              <w:pStyle w:val="10"/>
              <w:spacing w:before="16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6" w:type="dxa"/>
            <w:gridSpan w:val="2"/>
            <w:tcBorders>
              <w:right w:val="single" w:color="000000" w:sz="4" w:space="0"/>
            </w:tcBorders>
          </w:tcPr>
          <w:p w14:paraId="2A123BB1">
            <w:pPr>
              <w:pStyle w:val="10"/>
              <w:spacing w:before="46"/>
              <w:ind w:left="102" w:right="103"/>
              <w:jc w:val="center"/>
              <w:rPr>
                <w:sz w:val="24"/>
              </w:rPr>
            </w:pPr>
            <w:r>
              <w:rPr>
                <w:sz w:val="24"/>
              </w:rPr>
              <w:t>Аудиторное</w:t>
            </w:r>
          </w:p>
        </w:tc>
      </w:tr>
      <w:tr w14:paraId="1753FB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1207" w:hRule="atLeast"/>
        </w:trPr>
        <w:tc>
          <w:tcPr>
            <w:tcW w:w="761" w:type="dxa"/>
          </w:tcPr>
          <w:p w14:paraId="538AE93B">
            <w:pPr>
              <w:pStyle w:val="10"/>
              <w:spacing w:before="43"/>
              <w:ind w:right="38"/>
              <w:jc w:val="right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979" w:type="dxa"/>
            <w:gridSpan w:val="2"/>
          </w:tcPr>
          <w:p w14:paraId="13226BB5">
            <w:pPr>
              <w:pStyle w:val="10"/>
              <w:rPr>
                <w:sz w:val="26"/>
              </w:rPr>
            </w:pPr>
          </w:p>
        </w:tc>
        <w:tc>
          <w:tcPr>
            <w:tcW w:w="4904" w:type="dxa"/>
          </w:tcPr>
          <w:p w14:paraId="2A8AA81E">
            <w:pPr>
              <w:pStyle w:val="10"/>
              <w:spacing w:before="43"/>
              <w:ind w:left="55" w:right="84"/>
              <w:rPr>
                <w:sz w:val="24"/>
              </w:rPr>
            </w:pPr>
            <w:r>
              <w:rPr>
                <w:sz w:val="24"/>
              </w:rPr>
              <w:t>Осмысление результатов, подведение итогов,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 мероприятий для исправления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допущенных ошибок, тестирования, внесения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конструкцию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</w:p>
        </w:tc>
        <w:tc>
          <w:tcPr>
            <w:tcW w:w="1403" w:type="dxa"/>
            <w:gridSpan w:val="2"/>
          </w:tcPr>
          <w:p w14:paraId="24604491">
            <w:pPr>
              <w:pStyle w:val="10"/>
              <w:rPr>
                <w:b/>
                <w:sz w:val="26"/>
              </w:rPr>
            </w:pPr>
          </w:p>
          <w:p w14:paraId="1C3334F6">
            <w:pPr>
              <w:pStyle w:val="10"/>
              <w:spacing w:before="15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6" w:type="dxa"/>
            <w:gridSpan w:val="2"/>
            <w:tcBorders>
              <w:right w:val="single" w:color="000000" w:sz="4" w:space="0"/>
            </w:tcBorders>
          </w:tcPr>
          <w:p w14:paraId="73838360">
            <w:pPr>
              <w:pStyle w:val="10"/>
              <w:spacing w:before="46"/>
              <w:ind w:left="103" w:right="103"/>
              <w:jc w:val="center"/>
              <w:rPr>
                <w:sz w:val="24"/>
              </w:rPr>
            </w:pPr>
            <w:r>
              <w:rPr>
                <w:sz w:val="24"/>
              </w:rPr>
              <w:t>Аудиторное</w:t>
            </w:r>
          </w:p>
        </w:tc>
      </w:tr>
      <w:tr w14:paraId="4AA876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657" w:hRule="atLeast"/>
        </w:trPr>
        <w:tc>
          <w:tcPr>
            <w:tcW w:w="761" w:type="dxa"/>
          </w:tcPr>
          <w:p w14:paraId="0BD30142">
            <w:pPr>
              <w:pStyle w:val="10"/>
              <w:spacing w:before="43"/>
              <w:ind w:right="38"/>
              <w:jc w:val="right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979" w:type="dxa"/>
            <w:gridSpan w:val="2"/>
          </w:tcPr>
          <w:p w14:paraId="38E40B28">
            <w:pPr>
              <w:pStyle w:val="10"/>
              <w:rPr>
                <w:sz w:val="26"/>
              </w:rPr>
            </w:pPr>
          </w:p>
        </w:tc>
        <w:tc>
          <w:tcPr>
            <w:tcW w:w="4904" w:type="dxa"/>
          </w:tcPr>
          <w:p w14:paraId="1F8CD0A1">
            <w:pPr>
              <w:pStyle w:val="10"/>
              <w:spacing w:before="43"/>
              <w:ind w:left="55" w:right="258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Подведение </w:t>
            </w:r>
            <w:r>
              <w:rPr>
                <w:spacing w:val="-6"/>
                <w:sz w:val="24"/>
              </w:rPr>
              <w:t>итогов. Защита индивидуальных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коллективных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проектов.</w:t>
            </w:r>
          </w:p>
        </w:tc>
        <w:tc>
          <w:tcPr>
            <w:tcW w:w="1403" w:type="dxa"/>
            <w:gridSpan w:val="2"/>
          </w:tcPr>
          <w:p w14:paraId="782C74D2">
            <w:pPr>
              <w:pStyle w:val="10"/>
              <w:spacing w:before="18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6" w:type="dxa"/>
            <w:gridSpan w:val="2"/>
            <w:tcBorders>
              <w:right w:val="single" w:color="000000" w:sz="4" w:space="0"/>
            </w:tcBorders>
          </w:tcPr>
          <w:p w14:paraId="5C8A8F4D">
            <w:pPr>
              <w:pStyle w:val="10"/>
              <w:spacing w:before="46"/>
              <w:ind w:left="102" w:right="103"/>
              <w:jc w:val="center"/>
              <w:rPr>
                <w:sz w:val="24"/>
              </w:rPr>
            </w:pPr>
            <w:r>
              <w:rPr>
                <w:sz w:val="24"/>
              </w:rPr>
              <w:t>Аудиторное</w:t>
            </w:r>
          </w:p>
        </w:tc>
      </w:tr>
      <w:tr w14:paraId="04E7C3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439" w:hRule="atLeast"/>
        </w:trPr>
        <w:tc>
          <w:tcPr>
            <w:tcW w:w="761" w:type="dxa"/>
          </w:tcPr>
          <w:p w14:paraId="3BCE84EB">
            <w:pPr>
              <w:pStyle w:val="10"/>
              <w:rPr>
                <w:sz w:val="26"/>
              </w:rPr>
            </w:pPr>
          </w:p>
        </w:tc>
        <w:tc>
          <w:tcPr>
            <w:tcW w:w="979" w:type="dxa"/>
            <w:gridSpan w:val="2"/>
          </w:tcPr>
          <w:p w14:paraId="7CCE0043">
            <w:pPr>
              <w:pStyle w:val="10"/>
              <w:rPr>
                <w:sz w:val="26"/>
              </w:rPr>
            </w:pPr>
          </w:p>
        </w:tc>
        <w:tc>
          <w:tcPr>
            <w:tcW w:w="4904" w:type="dxa"/>
          </w:tcPr>
          <w:p w14:paraId="05ED02D4">
            <w:pPr>
              <w:pStyle w:val="10"/>
              <w:spacing w:before="48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1403" w:type="dxa"/>
            <w:gridSpan w:val="2"/>
          </w:tcPr>
          <w:p w14:paraId="7092357C">
            <w:pPr>
              <w:pStyle w:val="10"/>
              <w:spacing w:before="77"/>
              <w:ind w:left="499" w:right="4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153</w:t>
            </w:r>
          </w:p>
        </w:tc>
        <w:tc>
          <w:tcPr>
            <w:tcW w:w="1846" w:type="dxa"/>
            <w:gridSpan w:val="2"/>
            <w:tcBorders>
              <w:right w:val="single" w:color="000000" w:sz="4" w:space="0"/>
            </w:tcBorders>
          </w:tcPr>
          <w:p w14:paraId="341AD846">
            <w:pPr>
              <w:pStyle w:val="10"/>
              <w:spacing w:before="43"/>
              <w:ind w:left="102" w:right="103"/>
              <w:jc w:val="center"/>
              <w:rPr>
                <w:sz w:val="24"/>
              </w:rPr>
            </w:pPr>
            <w:r>
              <w:rPr>
                <w:sz w:val="24"/>
              </w:rPr>
              <w:t>Аудиторное</w:t>
            </w:r>
          </w:p>
        </w:tc>
      </w:tr>
    </w:tbl>
    <w:p w14:paraId="4A46EFEA">
      <w:pPr>
        <w:pStyle w:val="4"/>
        <w:spacing w:before="10"/>
        <w:rPr>
          <w:b/>
          <w:sz w:val="20"/>
        </w:rPr>
      </w:pPr>
    </w:p>
    <w:p w14:paraId="1E6EB41C">
      <w:pPr>
        <w:pStyle w:val="7"/>
        <w:spacing w:before="89"/>
        <w:ind w:left="1627" w:right="1533"/>
        <w:jc w:val="center"/>
      </w:pPr>
      <w:r>
        <w:t>Содержание</w:t>
      </w:r>
      <w:r>
        <w:rPr>
          <w:spacing w:val="-5"/>
        </w:rPr>
        <w:t xml:space="preserve"> </w:t>
      </w:r>
      <w:r>
        <w:t>программы.</w:t>
      </w:r>
    </w:p>
    <w:p w14:paraId="18005052">
      <w:pPr>
        <w:pStyle w:val="8"/>
        <w:ind w:left="1627" w:right="1529"/>
        <w:jc w:val="center"/>
      </w:pPr>
      <w:r>
        <w:t>Введение.</w:t>
      </w:r>
      <w:r>
        <w:rPr>
          <w:spacing w:val="-16"/>
        </w:rPr>
        <w:t xml:space="preserve"> </w:t>
      </w:r>
      <w:r>
        <w:t>Техника</w:t>
      </w:r>
      <w:r>
        <w:rPr>
          <w:spacing w:val="-18"/>
        </w:rPr>
        <w:t xml:space="preserve"> </w:t>
      </w:r>
      <w:r>
        <w:t>безопасности.</w:t>
      </w:r>
    </w:p>
    <w:p w14:paraId="5F160B77">
      <w:pPr>
        <w:pStyle w:val="4"/>
        <w:ind w:left="662" w:right="562"/>
        <w:jc w:val="both"/>
      </w:pPr>
      <w:r>
        <w:rPr>
          <w:spacing w:val="-1"/>
        </w:rPr>
        <w:t>Рассказ</w:t>
      </w:r>
      <w:r>
        <w:rPr>
          <w:spacing w:val="-17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развитии</w:t>
      </w:r>
      <w:r>
        <w:rPr>
          <w:spacing w:val="-15"/>
        </w:rPr>
        <w:t xml:space="preserve"> </w:t>
      </w:r>
      <w:r>
        <w:rPr>
          <w:spacing w:val="-1"/>
        </w:rPr>
        <w:t>робототехники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мировом</w:t>
      </w:r>
      <w:r>
        <w:rPr>
          <w:spacing w:val="-11"/>
        </w:rPr>
        <w:t xml:space="preserve"> </w:t>
      </w:r>
      <w:r>
        <w:t>сообществе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частности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России.</w:t>
      </w:r>
      <w:r>
        <w:rPr>
          <w:spacing w:val="-67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безопасности.</w:t>
      </w:r>
    </w:p>
    <w:p w14:paraId="6BC2BE7A">
      <w:pPr>
        <w:pStyle w:val="8"/>
        <w:spacing w:before="2"/>
        <w:jc w:val="both"/>
      </w:pPr>
      <w:r>
        <w:t>Знакомство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основными</w:t>
      </w:r>
      <w:r>
        <w:rPr>
          <w:spacing w:val="-13"/>
        </w:rPr>
        <w:t xml:space="preserve"> </w:t>
      </w:r>
      <w:r>
        <w:t>приемами</w:t>
      </w:r>
      <w:r>
        <w:rPr>
          <w:spacing w:val="-12"/>
        </w:rPr>
        <w:t xml:space="preserve"> </w:t>
      </w:r>
      <w:r>
        <w:t>конструирования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сборки</w:t>
      </w:r>
      <w:r>
        <w:rPr>
          <w:spacing w:val="-12"/>
        </w:rPr>
        <w:t xml:space="preserve"> </w:t>
      </w:r>
      <w:r>
        <w:t>роботов</w:t>
      </w:r>
    </w:p>
    <w:p w14:paraId="29123DE4">
      <w:pPr>
        <w:pStyle w:val="4"/>
        <w:ind w:left="662" w:right="556"/>
        <w:jc w:val="both"/>
      </w:pPr>
      <w:r>
        <w:t>Робо-конструктор</w:t>
      </w:r>
      <w:r>
        <w:rPr>
          <w:spacing w:val="1"/>
        </w:rPr>
        <w:t xml:space="preserve"> </w:t>
      </w:r>
      <w:r>
        <w:t>(состав,</w:t>
      </w:r>
      <w:r>
        <w:rPr>
          <w:spacing w:val="1"/>
        </w:rPr>
        <w:t xml:space="preserve"> </w:t>
      </w:r>
      <w:r>
        <w:t>возможности).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(название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назначение).</w:t>
      </w:r>
      <w:r>
        <w:rPr>
          <w:spacing w:val="1"/>
        </w:rPr>
        <w:t xml:space="preserve"> </w:t>
      </w:r>
      <w:r>
        <w:t>Датчики</w:t>
      </w:r>
      <w:r>
        <w:rPr>
          <w:spacing w:val="1"/>
        </w:rPr>
        <w:t xml:space="preserve"> </w:t>
      </w:r>
      <w:r>
        <w:t>(назначение,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измерения).</w:t>
      </w:r>
      <w:r>
        <w:rPr>
          <w:spacing w:val="1"/>
        </w:rPr>
        <w:t xml:space="preserve"> </w:t>
      </w:r>
      <w:r>
        <w:t>Двигатели.</w:t>
      </w:r>
      <w:r>
        <w:rPr>
          <w:spacing w:val="1"/>
        </w:rPr>
        <w:t xml:space="preserve"> </w:t>
      </w:r>
      <w:r>
        <w:t>Микрокомпьютер. Аккумуляторы (зарядка, использование) и другие источники</w:t>
      </w:r>
      <w:r>
        <w:rPr>
          <w:spacing w:val="1"/>
        </w:rPr>
        <w:t xml:space="preserve"> </w:t>
      </w:r>
      <w:r>
        <w:t>питания. Правильная разкладка</w:t>
      </w:r>
      <w:r>
        <w:rPr>
          <w:spacing w:val="-2"/>
        </w:rPr>
        <w:t xml:space="preserve"> </w:t>
      </w:r>
      <w:r>
        <w:t>деталей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наборе.</w:t>
      </w:r>
    </w:p>
    <w:p w14:paraId="3BDD1923">
      <w:pPr>
        <w:pStyle w:val="8"/>
        <w:ind w:left="2913"/>
        <w:jc w:val="both"/>
      </w:pPr>
      <w:r>
        <w:t>Знакомство</w:t>
      </w:r>
      <w:r>
        <w:rPr>
          <w:spacing w:val="-15"/>
        </w:rPr>
        <w:t xml:space="preserve"> </w:t>
      </w:r>
      <w:r>
        <w:t>со</w:t>
      </w:r>
      <w:r>
        <w:rPr>
          <w:spacing w:val="-14"/>
        </w:rPr>
        <w:t xml:space="preserve"> </w:t>
      </w:r>
      <w:r>
        <w:t>средой</w:t>
      </w:r>
      <w:r>
        <w:rPr>
          <w:spacing w:val="-15"/>
        </w:rPr>
        <w:t xml:space="preserve"> </w:t>
      </w:r>
      <w:r>
        <w:t>программирования</w:t>
      </w:r>
    </w:p>
    <w:p w14:paraId="2C1A2E3B">
      <w:pPr>
        <w:pStyle w:val="4"/>
        <w:ind w:left="662" w:right="560"/>
        <w:jc w:val="both"/>
      </w:pPr>
      <w:r>
        <w:t>Визуальные языки программирования. Разделы программы, уровни сложности.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Окно</w:t>
      </w:r>
      <w:r>
        <w:rPr>
          <w:spacing w:val="1"/>
        </w:rPr>
        <w:t xml:space="preserve"> </w:t>
      </w:r>
      <w:r>
        <w:t>инструментов.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и на схеме.</w:t>
      </w:r>
    </w:p>
    <w:p w14:paraId="036C5119">
      <w:pPr>
        <w:pStyle w:val="8"/>
        <w:ind w:left="2277"/>
        <w:jc w:val="both"/>
      </w:pPr>
      <w:r>
        <w:t>Создание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программирования</w:t>
      </w:r>
      <w:r>
        <w:rPr>
          <w:spacing w:val="-11"/>
        </w:rPr>
        <w:t xml:space="preserve"> </w:t>
      </w:r>
      <w:r>
        <w:t>роботов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шаблону</w:t>
      </w:r>
    </w:p>
    <w:p w14:paraId="6D6FE061">
      <w:pPr>
        <w:pStyle w:val="4"/>
        <w:ind w:left="662" w:right="565"/>
        <w:jc w:val="both"/>
      </w:pPr>
      <w:r>
        <w:t>Сборка модели по технологическим картам. Составление простой программы</w:t>
      </w:r>
      <w:r>
        <w:rPr>
          <w:spacing w:val="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модели,</w:t>
      </w:r>
      <w:r>
        <w:rPr>
          <w:spacing w:val="-5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встроенные</w:t>
      </w:r>
      <w:r>
        <w:rPr>
          <w:spacing w:val="-4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программирования.</w:t>
      </w:r>
    </w:p>
    <w:p w14:paraId="77FFE132">
      <w:pPr>
        <w:pStyle w:val="8"/>
        <w:spacing w:before="2" w:line="240" w:lineRule="auto"/>
        <w:ind w:left="4142" w:right="1000" w:hanging="3051"/>
        <w:jc w:val="both"/>
      </w:pPr>
      <w:r>
        <w:t>Самостоятельное</w:t>
      </w:r>
      <w:r>
        <w:rPr>
          <w:spacing w:val="-16"/>
        </w:rPr>
        <w:t xml:space="preserve"> </w:t>
      </w:r>
      <w:r>
        <w:t>конструирование</w:t>
      </w:r>
      <w:r>
        <w:rPr>
          <w:spacing w:val="-1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программирование</w:t>
      </w:r>
      <w:r>
        <w:rPr>
          <w:spacing w:val="-15"/>
        </w:rPr>
        <w:t xml:space="preserve"> </w:t>
      </w:r>
      <w:r>
        <w:t>роботов</w:t>
      </w:r>
      <w:r>
        <w:rPr>
          <w:spacing w:val="-15"/>
        </w:rPr>
        <w:t xml:space="preserve"> </w:t>
      </w:r>
      <w:r>
        <w:t>под</w:t>
      </w:r>
      <w:r>
        <w:rPr>
          <w:spacing w:val="-67"/>
        </w:rPr>
        <w:t xml:space="preserve"> </w:t>
      </w:r>
      <w:r>
        <w:t>поставленную</w:t>
      </w:r>
      <w:r>
        <w:rPr>
          <w:spacing w:val="-3"/>
        </w:rPr>
        <w:t xml:space="preserve"> </w:t>
      </w:r>
      <w:r>
        <w:t>задачу</w:t>
      </w:r>
    </w:p>
    <w:p w14:paraId="2E6F3406">
      <w:pPr>
        <w:pStyle w:val="4"/>
        <w:ind w:left="662" w:right="553"/>
        <w:jc w:val="both"/>
      </w:pPr>
      <w:r>
        <w:t>Среда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модуля.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блоков.</w:t>
      </w:r>
      <w:r>
        <w:rPr>
          <w:spacing w:val="1"/>
        </w:rPr>
        <w:t xml:space="preserve"> </w:t>
      </w:r>
      <w:r>
        <w:t>Выполнение</w:t>
      </w:r>
      <w:r>
        <w:rPr>
          <w:spacing w:val="-14"/>
        </w:rPr>
        <w:t xml:space="preserve"> </w:t>
      </w:r>
      <w:r>
        <w:t>программы.</w:t>
      </w:r>
      <w:r>
        <w:rPr>
          <w:spacing w:val="-11"/>
        </w:rPr>
        <w:t xml:space="preserve"> </w:t>
      </w:r>
      <w:r>
        <w:t>Сохранение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открытие</w:t>
      </w:r>
      <w:r>
        <w:rPr>
          <w:spacing w:val="-13"/>
        </w:rPr>
        <w:t xml:space="preserve"> </w:t>
      </w:r>
      <w:r>
        <w:t>программы.</w:t>
      </w:r>
      <w:r>
        <w:rPr>
          <w:spacing w:val="-14"/>
        </w:rPr>
        <w:t xml:space="preserve"> </w:t>
      </w:r>
      <w:r>
        <w:t>Запись</w:t>
      </w:r>
      <w:r>
        <w:rPr>
          <w:spacing w:val="-14"/>
        </w:rPr>
        <w:t xml:space="preserve"> </w:t>
      </w:r>
      <w:r>
        <w:t>программы</w:t>
      </w:r>
      <w:r>
        <w:rPr>
          <w:spacing w:val="-68"/>
        </w:rPr>
        <w:t xml:space="preserve"> </w:t>
      </w:r>
      <w:r>
        <w:t>и запуск ее на выполнение. Программные блоки и палитры программирования.</w:t>
      </w:r>
      <w:r>
        <w:rPr>
          <w:spacing w:val="1"/>
        </w:rPr>
        <w:t xml:space="preserve"> </w:t>
      </w:r>
      <w:r>
        <w:t>Страница аппаратных средств. Редактор контента. Инструменты. Устранение</w:t>
      </w:r>
      <w:r>
        <w:rPr>
          <w:spacing w:val="1"/>
        </w:rPr>
        <w:t xml:space="preserve"> </w:t>
      </w:r>
      <w:r>
        <w:t>неполадок.</w:t>
      </w:r>
      <w:r>
        <w:rPr>
          <w:spacing w:val="1"/>
        </w:rPr>
        <w:t xml:space="preserve"> </w:t>
      </w:r>
      <w:r>
        <w:t>Соревнование</w:t>
      </w:r>
      <w:r>
        <w:rPr>
          <w:spacing w:val="1"/>
        </w:rPr>
        <w:t xml:space="preserve"> </w:t>
      </w:r>
      <w:r>
        <w:t>роботов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тестовом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Программирование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испытание модели робота. Подведение итогов работы учащихся. Подготовка</w:t>
      </w:r>
      <w:r>
        <w:rPr>
          <w:spacing w:val="1"/>
        </w:rPr>
        <w:t xml:space="preserve"> </w:t>
      </w:r>
      <w:r>
        <w:t>докладов,</w:t>
      </w:r>
      <w:r>
        <w:rPr>
          <w:spacing w:val="-4"/>
        </w:rPr>
        <w:t xml:space="preserve"> </w:t>
      </w:r>
      <w:r>
        <w:t>презентаций,</w:t>
      </w:r>
      <w:r>
        <w:rPr>
          <w:spacing w:val="-4"/>
        </w:rPr>
        <w:t xml:space="preserve"> </w:t>
      </w:r>
      <w:r>
        <w:t>стендовых материалов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итоговой</w:t>
      </w:r>
      <w:r>
        <w:rPr>
          <w:spacing w:val="-5"/>
        </w:rPr>
        <w:t xml:space="preserve"> </w:t>
      </w:r>
      <w:r>
        <w:t>конференции.</w:t>
      </w:r>
    </w:p>
    <w:p w14:paraId="7B2BA391">
      <w:pPr>
        <w:pStyle w:val="4"/>
        <w:rPr>
          <w:sz w:val="30"/>
        </w:rPr>
      </w:pPr>
    </w:p>
    <w:p w14:paraId="542EE643">
      <w:pPr>
        <w:pStyle w:val="4"/>
        <w:rPr>
          <w:sz w:val="26"/>
        </w:rPr>
      </w:pPr>
    </w:p>
    <w:p w14:paraId="7BB27FD9">
      <w:pPr>
        <w:pStyle w:val="4"/>
        <w:rPr>
          <w:sz w:val="26"/>
        </w:rPr>
      </w:pPr>
    </w:p>
    <w:p w14:paraId="26448A75">
      <w:pPr>
        <w:pStyle w:val="6"/>
        <w:spacing w:line="365" w:lineRule="exact"/>
        <w:jc w:val="both"/>
      </w:pPr>
      <w:r>
        <w:t>Условия</w:t>
      </w:r>
      <w:r>
        <w:rPr>
          <w:spacing w:val="-8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</w:p>
    <w:p w14:paraId="2E80767C">
      <w:pPr>
        <w:pStyle w:val="4"/>
        <w:ind w:left="662" w:right="561" w:firstLine="523"/>
        <w:jc w:val="both"/>
      </w:pPr>
      <w:r>
        <w:t>Занятия проходят в специально оборудованном кабинете с использованием</w:t>
      </w:r>
      <w:r>
        <w:rPr>
          <w:spacing w:val="1"/>
        </w:rPr>
        <w:t xml:space="preserve"> </w:t>
      </w:r>
      <w:r>
        <w:t>мультимедийных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наглядно-раздаточного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демонстрационного</w:t>
      </w:r>
      <w:r>
        <w:rPr>
          <w:spacing w:val="1"/>
        </w:rPr>
        <w:t xml:space="preserve"> </w:t>
      </w:r>
      <w:r>
        <w:t>материала, просмотра презентаций, учебных видеофильмов и мультфильмов по</w:t>
      </w:r>
      <w:r>
        <w:rPr>
          <w:spacing w:val="1"/>
        </w:rPr>
        <w:t xml:space="preserve"> </w:t>
      </w:r>
      <w:r>
        <w:t>темам,</w:t>
      </w:r>
      <w:r>
        <w:rPr>
          <w:spacing w:val="-1"/>
        </w:rPr>
        <w:t xml:space="preserve"> </w:t>
      </w:r>
      <w:r>
        <w:t>работа в</w:t>
      </w:r>
      <w:r>
        <w:rPr>
          <w:spacing w:val="-2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Интернет.</w:t>
      </w:r>
    </w:p>
    <w:p w14:paraId="114E2D92">
      <w:pPr>
        <w:pStyle w:val="7"/>
        <w:spacing w:before="3" w:line="319" w:lineRule="exact"/>
        <w:jc w:val="both"/>
      </w:pPr>
      <w:r>
        <w:t>Методическое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программы</w:t>
      </w:r>
    </w:p>
    <w:p w14:paraId="79441F59">
      <w:pPr>
        <w:pStyle w:val="4"/>
        <w:ind w:left="662" w:right="567" w:firstLine="662"/>
        <w:jc w:val="both"/>
      </w:pPr>
      <w:r>
        <w:t>Методика преподавания по программе включает разнообразные формы,</w:t>
      </w:r>
      <w:r>
        <w:rPr>
          <w:spacing w:val="1"/>
        </w:rPr>
        <w:t xml:space="preserve"> </w:t>
      </w:r>
      <w:r>
        <w:t>методы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приемы</w:t>
      </w:r>
      <w:r>
        <w:rPr>
          <w:spacing w:val="6"/>
        </w:rPr>
        <w:t xml:space="preserve"> </w:t>
      </w:r>
      <w:r>
        <w:t>обучения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воспитания.</w:t>
      </w:r>
      <w:r>
        <w:rPr>
          <w:spacing w:val="7"/>
        </w:rPr>
        <w:t xml:space="preserve"> </w:t>
      </w:r>
      <w:r>
        <w:t>Обоснованность</w:t>
      </w:r>
      <w:r>
        <w:rPr>
          <w:spacing w:val="6"/>
        </w:rPr>
        <w:t xml:space="preserve"> </w:t>
      </w:r>
      <w:r>
        <w:t>применения</w:t>
      </w:r>
      <w:r>
        <w:rPr>
          <w:rFonts w:hint="default"/>
          <w:lang w:val="ru-RU"/>
        </w:rPr>
        <w:t xml:space="preserve"> </w:t>
      </w:r>
      <w:r>
        <w:t>различных методов обусловлена тем, что нет ни одного универсального метода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задач.</w:t>
      </w:r>
    </w:p>
    <w:p w14:paraId="4573A0BA">
      <w:pPr>
        <w:pStyle w:val="4"/>
        <w:ind w:left="662" w:right="563" w:firstLine="662"/>
        <w:jc w:val="both"/>
      </w:pP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(словесные,</w:t>
      </w:r>
      <w:r>
        <w:rPr>
          <w:spacing w:val="1"/>
        </w:rPr>
        <w:t xml:space="preserve"> </w:t>
      </w:r>
      <w:r>
        <w:t>наглядные,</w:t>
      </w:r>
      <w:r>
        <w:rPr>
          <w:spacing w:val="1"/>
        </w:rPr>
        <w:t xml:space="preserve"> </w:t>
      </w:r>
      <w:r>
        <w:t>практические),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интерактивные методы обучения,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учебно-исследовательская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-67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поставленной цели</w:t>
      </w:r>
      <w:r>
        <w:rPr>
          <w:spacing w:val="-3"/>
        </w:rPr>
        <w:t xml:space="preserve"> </w:t>
      </w:r>
      <w:r>
        <w:t>и задач.</w:t>
      </w:r>
    </w:p>
    <w:p w14:paraId="7FE9E219">
      <w:pPr>
        <w:pStyle w:val="4"/>
        <w:ind w:left="662" w:right="568" w:firstLine="592"/>
        <w:jc w:val="both"/>
      </w:pPr>
      <w:r>
        <w:t>Для</w:t>
      </w:r>
      <w:r>
        <w:rPr>
          <w:spacing w:val="1"/>
        </w:rPr>
        <w:t xml:space="preserve"> </w:t>
      </w:r>
      <w:r>
        <w:t>отслеживания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диагностика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критериям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показателям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учащихся.</w:t>
      </w:r>
    </w:p>
    <w:p w14:paraId="4A93D3D0">
      <w:pPr>
        <w:pStyle w:val="4"/>
        <w:ind w:left="662" w:right="568" w:firstLine="592"/>
        <w:jc w:val="both"/>
      </w:pPr>
      <w:r>
        <w:t>Выбор методов обучения зависит от дидактических целей, от характера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занятия,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уровня развития</w:t>
      </w:r>
      <w:r>
        <w:rPr>
          <w:spacing w:val="-2"/>
        </w:rPr>
        <w:t xml:space="preserve"> </w:t>
      </w:r>
      <w:r>
        <w:t>детей.</w:t>
      </w:r>
    </w:p>
    <w:p w14:paraId="23BD99EA">
      <w:pPr>
        <w:pStyle w:val="7"/>
        <w:spacing w:line="321" w:lineRule="exact"/>
        <w:ind w:left="662"/>
      </w:pPr>
      <w:r>
        <w:t>Методы,</w:t>
      </w:r>
      <w:r>
        <w:rPr>
          <w:spacing w:val="-3"/>
        </w:rPr>
        <w:t xml:space="preserve"> </w:t>
      </w:r>
      <w:r>
        <w:t>приемы</w:t>
      </w:r>
      <w:r>
        <w:rPr>
          <w:spacing w:val="-5"/>
        </w:rPr>
        <w:t xml:space="preserve"> </w:t>
      </w:r>
      <w:r>
        <w:t>обучения</w:t>
      </w:r>
    </w:p>
    <w:p w14:paraId="3BC67702">
      <w:pPr>
        <w:pStyle w:val="4"/>
        <w:ind w:left="885" w:right="528" w:rightChars="240" w:firstLine="719"/>
        <w:jc w:val="both"/>
      </w:pPr>
      <w:r>
        <w:rPr>
          <w:spacing w:val="-1"/>
        </w:rPr>
        <w:t>Текущий</w:t>
      </w:r>
      <w:r>
        <w:rPr>
          <w:spacing w:val="-14"/>
        </w:rPr>
        <w:t xml:space="preserve"> </w:t>
      </w:r>
      <w:r>
        <w:rPr>
          <w:spacing w:val="-1"/>
        </w:rPr>
        <w:t>контроль</w:t>
      </w:r>
      <w:r>
        <w:rPr>
          <w:spacing w:val="-15"/>
        </w:rPr>
        <w:t xml:space="preserve"> </w:t>
      </w:r>
      <w:r>
        <w:rPr>
          <w:spacing w:val="-1"/>
        </w:rPr>
        <w:t>усвоения</w:t>
      </w:r>
      <w:r>
        <w:rPr>
          <w:spacing w:val="-16"/>
        </w:rPr>
        <w:t xml:space="preserve"> </w:t>
      </w:r>
      <w:r>
        <w:t>учащимися</w:t>
      </w:r>
      <w:r>
        <w:rPr>
          <w:spacing w:val="-16"/>
        </w:rPr>
        <w:t xml:space="preserve"> </w:t>
      </w:r>
      <w:r>
        <w:t>знаний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умений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ходе</w:t>
      </w:r>
      <w:r>
        <w:rPr>
          <w:spacing w:val="-14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проводится:</w:t>
      </w:r>
    </w:p>
    <w:p w14:paraId="47D048C4">
      <w:pPr>
        <w:pStyle w:val="9"/>
        <w:numPr>
          <w:ilvl w:val="0"/>
          <w:numId w:val="5"/>
        </w:numPr>
        <w:tabs>
          <w:tab w:val="left" w:pos="1794"/>
          <w:tab w:val="left" w:pos="1795"/>
        </w:tabs>
        <w:ind w:right="564"/>
        <w:jc w:val="both"/>
        <w:rPr>
          <w:sz w:val="28"/>
        </w:rPr>
      </w:pPr>
      <w:r>
        <w:rPr>
          <w:sz w:val="28"/>
        </w:rPr>
        <w:t>методами</w:t>
      </w:r>
      <w:r>
        <w:rPr>
          <w:spacing w:val="-9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контроля:</w:t>
      </w:r>
      <w:r>
        <w:rPr>
          <w:spacing w:val="-7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9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1"/>
          <w:sz w:val="28"/>
        </w:rPr>
        <w:t xml:space="preserve"> </w:t>
      </w:r>
      <w:r>
        <w:rPr>
          <w:sz w:val="28"/>
        </w:rPr>
        <w:t>ученика;</w:t>
      </w:r>
    </w:p>
    <w:p w14:paraId="1C845428">
      <w:pPr>
        <w:pStyle w:val="9"/>
        <w:numPr>
          <w:ilvl w:val="0"/>
          <w:numId w:val="5"/>
        </w:numPr>
        <w:tabs>
          <w:tab w:val="left" w:pos="1864"/>
          <w:tab w:val="left" w:pos="1865"/>
        </w:tabs>
        <w:ind w:right="567"/>
        <w:jc w:val="both"/>
        <w:rPr>
          <w:sz w:val="28"/>
        </w:rPr>
      </w:pPr>
      <w:r>
        <w:tab/>
      </w:r>
      <w:r>
        <w:rPr>
          <w:sz w:val="28"/>
        </w:rPr>
        <w:t>методами письменного контроля: составление конспекта, письменные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карточкам;</w:t>
      </w:r>
    </w:p>
    <w:p w14:paraId="1B9D4AEA">
      <w:pPr>
        <w:pStyle w:val="9"/>
        <w:numPr>
          <w:ilvl w:val="0"/>
          <w:numId w:val="5"/>
        </w:numPr>
        <w:tabs>
          <w:tab w:val="left" w:pos="1794"/>
          <w:tab w:val="left" w:pos="1795"/>
        </w:tabs>
        <w:spacing w:line="342" w:lineRule="exact"/>
        <w:ind w:hanging="361"/>
        <w:jc w:val="both"/>
        <w:rPr>
          <w:sz w:val="28"/>
        </w:rPr>
      </w:pPr>
      <w:r>
        <w:rPr>
          <w:sz w:val="28"/>
        </w:rPr>
        <w:t>методами</w:t>
      </w:r>
      <w:r>
        <w:rPr>
          <w:spacing w:val="-5"/>
          <w:sz w:val="28"/>
        </w:rPr>
        <w:t xml:space="preserve"> </w:t>
      </w:r>
      <w:r>
        <w:rPr>
          <w:sz w:val="28"/>
        </w:rPr>
        <w:t>графического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контроля:</w:t>
      </w:r>
      <w:r>
        <w:rPr>
          <w:spacing w:val="-4"/>
          <w:sz w:val="28"/>
        </w:rPr>
        <w:t xml:space="preserve"> </w:t>
      </w:r>
      <w:r>
        <w:rPr>
          <w:sz w:val="28"/>
        </w:rPr>
        <w:t>заполнение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таблиц,</w:t>
      </w:r>
      <w:r>
        <w:rPr>
          <w:spacing w:val="-6"/>
          <w:sz w:val="28"/>
        </w:rPr>
        <w:t xml:space="preserve"> </w:t>
      </w:r>
      <w:r>
        <w:rPr>
          <w:sz w:val="28"/>
        </w:rPr>
        <w:t>кроссвордов;</w:t>
      </w:r>
    </w:p>
    <w:p w14:paraId="7C4FB850">
      <w:pPr>
        <w:pStyle w:val="9"/>
        <w:numPr>
          <w:ilvl w:val="0"/>
          <w:numId w:val="5"/>
        </w:numPr>
        <w:tabs>
          <w:tab w:val="left" w:pos="1795"/>
        </w:tabs>
        <w:ind w:right="567"/>
        <w:jc w:val="both"/>
        <w:rPr>
          <w:sz w:val="28"/>
        </w:rPr>
      </w:pPr>
      <w:r>
        <w:rPr>
          <w:sz w:val="28"/>
        </w:rPr>
        <w:t>методами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контроля: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компьютере;</w:t>
      </w:r>
    </w:p>
    <w:p w14:paraId="195ED5F1">
      <w:pPr>
        <w:pStyle w:val="9"/>
        <w:numPr>
          <w:ilvl w:val="0"/>
          <w:numId w:val="5"/>
        </w:numPr>
        <w:tabs>
          <w:tab w:val="left" w:pos="1795"/>
        </w:tabs>
        <w:ind w:right="564"/>
        <w:jc w:val="both"/>
        <w:rPr>
          <w:sz w:val="28"/>
        </w:rPr>
      </w:pPr>
      <w:r>
        <w:rPr>
          <w:sz w:val="28"/>
        </w:rPr>
        <w:t>наблюдение за действиями учащихся в процессе контроля: 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занятию,</w:t>
      </w:r>
      <w:r>
        <w:rPr>
          <w:spacing w:val="-14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-17"/>
          <w:sz w:val="28"/>
        </w:rPr>
        <w:t xml:space="preserve"> </w:t>
      </w:r>
      <w:r>
        <w:rPr>
          <w:sz w:val="28"/>
        </w:rPr>
        <w:t>ранее</w:t>
      </w:r>
      <w:r>
        <w:rPr>
          <w:spacing w:val="-17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-68"/>
          <w:sz w:val="28"/>
        </w:rPr>
        <w:t xml:space="preserve"> </w:t>
      </w:r>
      <w:r>
        <w:rPr>
          <w:sz w:val="28"/>
        </w:rPr>
        <w:t>умение приложить знания на практике, самостоятельность в работе,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время выполнения задания,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культура труда.</w:t>
      </w:r>
    </w:p>
    <w:p w14:paraId="16F2EC49">
      <w:pPr>
        <w:pStyle w:val="7"/>
        <w:spacing w:line="319" w:lineRule="exact"/>
        <w:ind w:left="662"/>
        <w:jc w:val="both"/>
      </w:pPr>
      <w:r>
        <w:t>Формы</w:t>
      </w:r>
      <w:r>
        <w:rPr>
          <w:spacing w:val="-4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обучающихся</w:t>
      </w:r>
    </w:p>
    <w:p w14:paraId="005F57C2">
      <w:pPr>
        <w:pStyle w:val="4"/>
        <w:ind w:left="803" w:right="570" w:firstLine="566"/>
        <w:jc w:val="both"/>
      </w:pPr>
      <w:r>
        <w:t>Тематический контроль осуществляется при оценке усвоенных знаний и</w:t>
      </w:r>
      <w:r>
        <w:rPr>
          <w:spacing w:val="1"/>
        </w:rPr>
        <w:t xml:space="preserve"> </w:t>
      </w:r>
      <w:r>
        <w:t>овладения</w:t>
      </w:r>
      <w:r>
        <w:rPr>
          <w:spacing w:val="-3"/>
        </w:rPr>
        <w:t xml:space="preserve"> </w:t>
      </w:r>
      <w:r>
        <w:t>умениями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определенной</w:t>
      </w:r>
      <w:r>
        <w:rPr>
          <w:spacing w:val="-3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итоговый</w:t>
      </w:r>
      <w:r>
        <w:rPr>
          <w:spacing w:val="-2"/>
        </w:rPr>
        <w:t xml:space="preserve"> </w:t>
      </w:r>
      <w:r>
        <w:t>зачет.</w:t>
      </w:r>
    </w:p>
    <w:p w14:paraId="64B65988">
      <w:pPr>
        <w:pStyle w:val="4"/>
        <w:ind w:left="803" w:right="567" w:firstLine="566"/>
        <w:jc w:val="both"/>
      </w:pPr>
      <w:r>
        <w:t>Итоговый</w:t>
      </w:r>
      <w:r>
        <w:rPr>
          <w:spacing w:val="-13"/>
        </w:rPr>
        <w:t xml:space="preserve"> </w:t>
      </w:r>
      <w:r>
        <w:t>контроль</w:t>
      </w:r>
      <w:r>
        <w:rPr>
          <w:spacing w:val="-14"/>
        </w:rPr>
        <w:t xml:space="preserve"> </w:t>
      </w:r>
      <w:r>
        <w:t>осуществляется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прохождении</w:t>
      </w:r>
      <w:r>
        <w:rPr>
          <w:spacing w:val="-13"/>
        </w:rPr>
        <w:t xml:space="preserve"> </w:t>
      </w:r>
      <w:r>
        <w:t>законченного</w:t>
      </w:r>
      <w:r>
        <w:rPr>
          <w:spacing w:val="-13"/>
        </w:rPr>
        <w:t xml:space="preserve"> </w:t>
      </w:r>
      <w:r>
        <w:t>курса</w:t>
      </w:r>
      <w:r>
        <w:rPr>
          <w:spacing w:val="-1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зачета,</w:t>
      </w:r>
      <w:r>
        <w:rPr>
          <w:spacing w:val="-4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проекта.</w:t>
      </w:r>
    </w:p>
    <w:p w14:paraId="4295AF1E">
      <w:pPr>
        <w:pStyle w:val="4"/>
        <w:spacing w:line="321" w:lineRule="exact"/>
        <w:ind w:left="662"/>
        <w:jc w:val="both"/>
      </w:pPr>
      <w:r>
        <w:t>Виды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включают:</w:t>
      </w:r>
    </w:p>
    <w:p w14:paraId="036BEBAB">
      <w:pPr>
        <w:pStyle w:val="9"/>
        <w:numPr>
          <w:ilvl w:val="0"/>
          <w:numId w:val="1"/>
        </w:numPr>
        <w:tabs>
          <w:tab w:val="left" w:pos="1382"/>
        </w:tabs>
        <w:ind w:right="569"/>
        <w:jc w:val="both"/>
        <w:rPr>
          <w:sz w:val="28"/>
        </w:rPr>
      </w:pPr>
      <w:r>
        <w:rPr>
          <w:i/>
          <w:sz w:val="28"/>
        </w:rPr>
        <w:t xml:space="preserve">входной контроль </w:t>
      </w:r>
      <w:r>
        <w:rPr>
          <w:sz w:val="28"/>
        </w:rPr>
        <w:t>проводится в начале учебного года (сентябрь). Ведется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навы</w:t>
      </w:r>
      <w:bookmarkStart w:id="2" w:name="_GoBack"/>
      <w:bookmarkEnd w:id="2"/>
      <w:r>
        <w:rPr>
          <w:sz w:val="28"/>
        </w:rPr>
        <w:t>ков;</w:t>
      </w:r>
    </w:p>
    <w:p w14:paraId="5E3CA376">
      <w:pPr>
        <w:pStyle w:val="9"/>
        <w:numPr>
          <w:ilvl w:val="0"/>
          <w:numId w:val="1"/>
        </w:numPr>
        <w:tabs>
          <w:tab w:val="left" w:pos="1382"/>
        </w:tabs>
        <w:ind w:right="563"/>
        <w:jc w:val="both"/>
        <w:rPr>
          <w:sz w:val="28"/>
        </w:rPr>
      </w:pPr>
      <w:r>
        <w:rPr>
          <w:i/>
          <w:sz w:val="28"/>
        </w:rPr>
        <w:t>промежуточный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контроль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(январь–февраль)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середине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учебно-тематического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плана;</w:t>
      </w:r>
    </w:p>
    <w:p w14:paraId="5757C360">
      <w:pPr>
        <w:pStyle w:val="9"/>
        <w:numPr>
          <w:ilvl w:val="0"/>
          <w:numId w:val="1"/>
        </w:numPr>
        <w:tabs>
          <w:tab w:val="left" w:pos="1382"/>
        </w:tabs>
        <w:ind w:right="565"/>
        <w:jc w:val="both"/>
        <w:rPr>
          <w:sz w:val="28"/>
        </w:rPr>
      </w:pPr>
      <w:r>
        <w:rPr>
          <w:i/>
          <w:sz w:val="28"/>
        </w:rPr>
        <w:t xml:space="preserve">итоговый контроль </w:t>
      </w:r>
      <w:r>
        <w:rPr>
          <w:sz w:val="28"/>
        </w:rPr>
        <w:t>(май) проводится в конце каждого учебного года,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5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результативность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год.</w:t>
      </w:r>
    </w:p>
    <w:p w14:paraId="144C02BA">
      <w:pPr>
        <w:pStyle w:val="7"/>
        <w:ind w:left="1627" w:right="1079"/>
        <w:jc w:val="center"/>
      </w:pPr>
    </w:p>
    <w:p w14:paraId="4DCBDB7C">
      <w:pPr>
        <w:pStyle w:val="7"/>
        <w:ind w:left="1627" w:right="1079"/>
        <w:jc w:val="center"/>
      </w:pPr>
      <w:r>
        <w:t>Список</w:t>
      </w:r>
      <w:r>
        <w:rPr>
          <w:spacing w:val="-3"/>
        </w:rPr>
        <w:t xml:space="preserve"> </w:t>
      </w:r>
      <w:r>
        <w:t>литературы</w:t>
      </w:r>
    </w:p>
    <w:p w14:paraId="20B0095A">
      <w:pPr>
        <w:pStyle w:val="4"/>
        <w:spacing w:before="10"/>
        <w:rPr>
          <w:b/>
          <w:sz w:val="31"/>
        </w:rPr>
      </w:pPr>
    </w:p>
    <w:p w14:paraId="1C638B5A">
      <w:pPr>
        <w:pStyle w:val="4"/>
        <w:spacing w:line="322" w:lineRule="exact"/>
        <w:ind w:left="885"/>
      </w:pPr>
      <w:r>
        <w:t>Для</w:t>
      </w:r>
      <w:r>
        <w:rPr>
          <w:spacing w:val="-2"/>
        </w:rPr>
        <w:t xml:space="preserve"> </w:t>
      </w:r>
      <w:r>
        <w:t>учителя:</w:t>
      </w:r>
    </w:p>
    <w:p w14:paraId="31E5C460">
      <w:pPr>
        <w:pStyle w:val="9"/>
        <w:numPr>
          <w:ilvl w:val="0"/>
          <w:numId w:val="6"/>
        </w:numPr>
        <w:tabs>
          <w:tab w:val="left" w:pos="1382"/>
        </w:tabs>
        <w:ind w:hanging="361"/>
        <w:rPr>
          <w:sz w:val="28"/>
        </w:rPr>
      </w:pPr>
      <w:r>
        <w:rPr>
          <w:sz w:val="28"/>
        </w:rPr>
        <w:t>Авербух</w:t>
      </w:r>
      <w:r>
        <w:rPr>
          <w:spacing w:val="7"/>
          <w:sz w:val="28"/>
        </w:rPr>
        <w:t xml:space="preserve"> </w:t>
      </w:r>
      <w:r>
        <w:rPr>
          <w:sz w:val="28"/>
        </w:rPr>
        <w:t>А.В.,</w:t>
      </w:r>
      <w:r>
        <w:rPr>
          <w:spacing w:val="6"/>
          <w:sz w:val="28"/>
        </w:rPr>
        <w:t xml:space="preserve"> </w:t>
      </w:r>
      <w:r>
        <w:rPr>
          <w:sz w:val="28"/>
        </w:rPr>
        <w:t>Гисин</w:t>
      </w:r>
      <w:r>
        <w:rPr>
          <w:spacing w:val="8"/>
          <w:sz w:val="28"/>
        </w:rPr>
        <w:t xml:space="preserve"> </w:t>
      </w:r>
      <w:r>
        <w:rPr>
          <w:sz w:val="28"/>
        </w:rPr>
        <w:t>В.Б.,</w:t>
      </w:r>
      <w:r>
        <w:rPr>
          <w:spacing w:val="5"/>
          <w:sz w:val="28"/>
        </w:rPr>
        <w:t xml:space="preserve"> </w:t>
      </w:r>
      <w:r>
        <w:rPr>
          <w:sz w:val="28"/>
        </w:rPr>
        <w:t>Зайдельман</w:t>
      </w:r>
      <w:r>
        <w:rPr>
          <w:spacing w:val="6"/>
          <w:sz w:val="28"/>
        </w:rPr>
        <w:t xml:space="preserve"> </w:t>
      </w:r>
      <w:r>
        <w:rPr>
          <w:sz w:val="28"/>
        </w:rPr>
        <w:t>Я.Н.,</w:t>
      </w:r>
      <w:r>
        <w:rPr>
          <w:spacing w:val="5"/>
          <w:sz w:val="28"/>
        </w:rPr>
        <w:t xml:space="preserve"> </w:t>
      </w:r>
      <w:r>
        <w:rPr>
          <w:sz w:val="28"/>
        </w:rPr>
        <w:t>Лебедев</w:t>
      </w:r>
      <w:r>
        <w:rPr>
          <w:spacing w:val="5"/>
          <w:sz w:val="28"/>
        </w:rPr>
        <w:t xml:space="preserve"> </w:t>
      </w:r>
      <w:r>
        <w:rPr>
          <w:sz w:val="28"/>
        </w:rPr>
        <w:t>Г.В.</w:t>
      </w:r>
      <w:r>
        <w:rPr>
          <w:spacing w:val="3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3"/>
          <w:sz w:val="28"/>
        </w:rPr>
        <w:t xml:space="preserve"> </w:t>
      </w:r>
      <w:r>
        <w:rPr>
          <w:sz w:val="28"/>
        </w:rPr>
        <w:t>основ</w:t>
      </w:r>
    </w:p>
    <w:p w14:paraId="56AB780E">
      <w:pPr>
        <w:pStyle w:val="4"/>
        <w:spacing w:before="62" w:line="242" w:lineRule="auto"/>
        <w:ind w:left="1382"/>
      </w:pPr>
      <w:r>
        <w:t>информатики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вычислительной</w:t>
      </w:r>
      <w:r>
        <w:rPr>
          <w:spacing w:val="4"/>
        </w:rPr>
        <w:t xml:space="preserve"> </w:t>
      </w:r>
      <w:r>
        <w:t>техники:</w:t>
      </w:r>
      <w:r>
        <w:rPr>
          <w:spacing w:val="4"/>
        </w:rPr>
        <w:t xml:space="preserve"> </w:t>
      </w:r>
      <w:r>
        <w:t>Пособие</w:t>
      </w:r>
      <w:r>
        <w:rPr>
          <w:spacing w:val="2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учителя.</w:t>
      </w:r>
      <w:r>
        <w:rPr>
          <w:spacing w:val="12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М.:</w:t>
      </w:r>
      <w:r>
        <w:rPr>
          <w:spacing w:val="-67"/>
        </w:rPr>
        <w:t xml:space="preserve"> </w:t>
      </w:r>
      <w:r>
        <w:t>Просвещение,</w:t>
      </w:r>
      <w:r>
        <w:rPr>
          <w:spacing w:val="-2"/>
        </w:rPr>
        <w:t xml:space="preserve"> </w:t>
      </w:r>
      <w:r>
        <w:t>1992.</w:t>
      </w:r>
    </w:p>
    <w:p w14:paraId="0B29A17B">
      <w:pPr>
        <w:pStyle w:val="9"/>
        <w:numPr>
          <w:ilvl w:val="0"/>
          <w:numId w:val="6"/>
        </w:numPr>
        <w:tabs>
          <w:tab w:val="left" w:pos="1382"/>
        </w:tabs>
        <w:ind w:right="566"/>
        <w:rPr>
          <w:sz w:val="28"/>
        </w:rPr>
      </w:pPr>
      <w:r>
        <w:rPr>
          <w:sz w:val="28"/>
        </w:rPr>
        <w:t>Мунерман</w:t>
      </w:r>
      <w:r>
        <w:rPr>
          <w:spacing w:val="11"/>
          <w:sz w:val="28"/>
        </w:rPr>
        <w:t xml:space="preserve"> </w:t>
      </w:r>
      <w:r>
        <w:rPr>
          <w:sz w:val="28"/>
        </w:rPr>
        <w:t>В.И.,</w:t>
      </w:r>
      <w:r>
        <w:rPr>
          <w:spacing w:val="10"/>
          <w:sz w:val="28"/>
        </w:rPr>
        <w:t xml:space="preserve"> </w:t>
      </w:r>
      <w:r>
        <w:rPr>
          <w:sz w:val="28"/>
        </w:rPr>
        <w:t>Емельченко</w:t>
      </w:r>
      <w:r>
        <w:rPr>
          <w:spacing w:val="11"/>
          <w:sz w:val="28"/>
        </w:rPr>
        <w:t xml:space="preserve"> </w:t>
      </w:r>
      <w:r>
        <w:rPr>
          <w:sz w:val="28"/>
        </w:rPr>
        <w:t>Е.П.</w:t>
      </w:r>
      <w:r>
        <w:rPr>
          <w:spacing w:val="11"/>
          <w:sz w:val="28"/>
        </w:rPr>
        <w:t xml:space="preserve"> </w:t>
      </w:r>
      <w:r>
        <w:rPr>
          <w:sz w:val="28"/>
        </w:rPr>
        <w:t>Автоматизированные</w:t>
      </w:r>
      <w:r>
        <w:rPr>
          <w:spacing w:val="12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системы.</w:t>
      </w:r>
      <w:r>
        <w:rPr>
          <w:spacing w:val="-2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учителей. -</w:t>
      </w:r>
      <w:r>
        <w:rPr>
          <w:spacing w:val="-2"/>
          <w:sz w:val="28"/>
        </w:rPr>
        <w:t xml:space="preserve"> </w:t>
      </w:r>
      <w:r>
        <w:rPr>
          <w:sz w:val="28"/>
        </w:rPr>
        <w:t>Смоленск: ТОО</w:t>
      </w:r>
      <w:r>
        <w:rPr>
          <w:spacing w:val="-2"/>
          <w:sz w:val="28"/>
        </w:rPr>
        <w:t xml:space="preserve"> </w:t>
      </w:r>
      <w:r>
        <w:rPr>
          <w:sz w:val="28"/>
        </w:rPr>
        <w:t>«Спрайт»,</w:t>
      </w:r>
      <w:r>
        <w:rPr>
          <w:spacing w:val="-1"/>
          <w:sz w:val="28"/>
        </w:rPr>
        <w:t xml:space="preserve"> </w:t>
      </w:r>
      <w:r>
        <w:rPr>
          <w:sz w:val="28"/>
        </w:rPr>
        <w:t>1994.</w:t>
      </w:r>
    </w:p>
    <w:p w14:paraId="5724B0D7">
      <w:pPr>
        <w:pStyle w:val="4"/>
        <w:spacing w:before="6"/>
        <w:rPr>
          <w:sz w:val="27"/>
        </w:rPr>
      </w:pPr>
    </w:p>
    <w:p w14:paraId="35A11B0C">
      <w:pPr>
        <w:pStyle w:val="4"/>
        <w:spacing w:line="322" w:lineRule="exact"/>
        <w:ind w:left="885"/>
      </w:pPr>
      <w:r>
        <w:t>Для</w:t>
      </w:r>
      <w:r>
        <w:rPr>
          <w:spacing w:val="-2"/>
        </w:rPr>
        <w:t xml:space="preserve"> </w:t>
      </w:r>
      <w:r>
        <w:t>ученика:</w:t>
      </w:r>
    </w:p>
    <w:p w14:paraId="00976744">
      <w:pPr>
        <w:pStyle w:val="9"/>
        <w:numPr>
          <w:ilvl w:val="0"/>
          <w:numId w:val="7"/>
        </w:numPr>
        <w:tabs>
          <w:tab w:val="left" w:pos="1382"/>
          <w:tab w:val="left" w:pos="2840"/>
          <w:tab w:val="left" w:pos="3625"/>
          <w:tab w:val="left" w:pos="5534"/>
          <w:tab w:val="left" w:pos="5942"/>
          <w:tab w:val="left" w:pos="8015"/>
          <w:tab w:val="left" w:pos="9550"/>
          <w:tab w:val="left" w:pos="9901"/>
        </w:tabs>
        <w:spacing w:line="242" w:lineRule="auto"/>
        <w:ind w:right="565"/>
        <w:rPr>
          <w:sz w:val="28"/>
        </w:rPr>
      </w:pPr>
      <w:r>
        <w:rPr>
          <w:sz w:val="28"/>
        </w:rPr>
        <w:t>Тимофеев</w:t>
      </w:r>
      <w:r>
        <w:rPr>
          <w:sz w:val="28"/>
        </w:rPr>
        <w:tab/>
      </w:r>
      <w:r>
        <w:rPr>
          <w:sz w:val="28"/>
        </w:rPr>
        <w:t>А.В.</w:t>
      </w:r>
      <w:r>
        <w:rPr>
          <w:sz w:val="28"/>
        </w:rPr>
        <w:tab/>
      </w:r>
      <w:r>
        <w:rPr>
          <w:sz w:val="28"/>
        </w:rPr>
        <w:t>Информатика</w:t>
      </w:r>
      <w:r>
        <w:rPr>
          <w:sz w:val="28"/>
        </w:rPr>
        <w:tab/>
      </w:r>
      <w:r>
        <w:rPr>
          <w:sz w:val="28"/>
        </w:rPr>
        <w:t>и</w:t>
      </w:r>
      <w:r>
        <w:rPr>
          <w:sz w:val="28"/>
        </w:rPr>
        <w:tab/>
      </w:r>
      <w:r>
        <w:rPr>
          <w:sz w:val="28"/>
        </w:rPr>
        <w:t>компьютерный</w:t>
      </w:r>
      <w:r>
        <w:rPr>
          <w:sz w:val="28"/>
        </w:rPr>
        <w:tab/>
      </w:r>
      <w:r>
        <w:rPr>
          <w:sz w:val="28"/>
        </w:rPr>
        <w:t>интеллект.</w:t>
      </w:r>
      <w:r>
        <w:rPr>
          <w:sz w:val="28"/>
        </w:rPr>
        <w:tab/>
      </w:r>
      <w:r>
        <w:rPr>
          <w:sz w:val="28"/>
        </w:rPr>
        <w:t>-</w:t>
      </w:r>
      <w:r>
        <w:rPr>
          <w:sz w:val="28"/>
        </w:rPr>
        <w:tab/>
      </w:r>
      <w:r>
        <w:rPr>
          <w:spacing w:val="-1"/>
          <w:sz w:val="28"/>
        </w:rPr>
        <w:t>М.: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Педагогика,</w:t>
      </w:r>
      <w:r>
        <w:rPr>
          <w:spacing w:val="-1"/>
          <w:sz w:val="28"/>
        </w:rPr>
        <w:t xml:space="preserve"> </w:t>
      </w:r>
      <w:r>
        <w:rPr>
          <w:sz w:val="28"/>
        </w:rPr>
        <w:t>1991.</w:t>
      </w:r>
    </w:p>
    <w:p w14:paraId="4B614F41">
      <w:pPr>
        <w:pStyle w:val="9"/>
        <w:numPr>
          <w:ilvl w:val="0"/>
          <w:numId w:val="7"/>
        </w:numPr>
        <w:tabs>
          <w:tab w:val="left" w:pos="1382"/>
        </w:tabs>
        <w:ind w:right="562"/>
        <w:rPr>
          <w:sz w:val="28"/>
        </w:rPr>
      </w:pPr>
      <w:r>
        <w:rPr>
          <w:sz w:val="28"/>
        </w:rPr>
        <w:t>Информатика</w:t>
      </w:r>
      <w:r>
        <w:rPr>
          <w:spacing w:val="51"/>
          <w:sz w:val="28"/>
        </w:rPr>
        <w:t xml:space="preserve"> </w:t>
      </w:r>
      <w:r>
        <w:rPr>
          <w:sz w:val="28"/>
        </w:rPr>
        <w:t>в</w:t>
      </w:r>
      <w:r>
        <w:rPr>
          <w:spacing w:val="50"/>
          <w:sz w:val="28"/>
        </w:rPr>
        <w:t xml:space="preserve"> </w:t>
      </w:r>
      <w:r>
        <w:rPr>
          <w:sz w:val="28"/>
        </w:rPr>
        <w:t>понятиях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терминах</w:t>
      </w:r>
      <w:r>
        <w:rPr>
          <w:spacing w:val="50"/>
          <w:sz w:val="28"/>
        </w:rPr>
        <w:t xml:space="preserve"> </w:t>
      </w:r>
      <w:r>
        <w:rPr>
          <w:sz w:val="28"/>
        </w:rPr>
        <w:t>под</w:t>
      </w:r>
      <w:r>
        <w:rPr>
          <w:spacing w:val="49"/>
          <w:sz w:val="28"/>
        </w:rPr>
        <w:t xml:space="preserve"> </w:t>
      </w:r>
      <w:r>
        <w:rPr>
          <w:sz w:val="28"/>
        </w:rPr>
        <w:t>ред.</w:t>
      </w:r>
      <w:r>
        <w:rPr>
          <w:spacing w:val="51"/>
          <w:sz w:val="28"/>
        </w:rPr>
        <w:t xml:space="preserve"> </w:t>
      </w:r>
      <w:r>
        <w:rPr>
          <w:sz w:val="28"/>
        </w:rPr>
        <w:t>В.А.</w:t>
      </w:r>
      <w:r>
        <w:rPr>
          <w:spacing w:val="50"/>
          <w:sz w:val="28"/>
        </w:rPr>
        <w:t xml:space="preserve"> </w:t>
      </w:r>
      <w:r>
        <w:rPr>
          <w:sz w:val="28"/>
        </w:rPr>
        <w:t>Извозчикова.</w:t>
      </w:r>
      <w:r>
        <w:rPr>
          <w:spacing w:val="60"/>
          <w:sz w:val="28"/>
        </w:rPr>
        <w:t xml:space="preserve"> </w:t>
      </w:r>
      <w:r>
        <w:rPr>
          <w:sz w:val="28"/>
        </w:rPr>
        <w:t>-</w:t>
      </w:r>
      <w:r>
        <w:rPr>
          <w:spacing w:val="52"/>
          <w:sz w:val="28"/>
        </w:rPr>
        <w:t xml:space="preserve"> </w:t>
      </w:r>
      <w:r>
        <w:rPr>
          <w:sz w:val="28"/>
        </w:rPr>
        <w:t>М.: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1991.</w:t>
      </w:r>
    </w:p>
    <w:p w14:paraId="6F2A4941">
      <w:pPr>
        <w:pStyle w:val="9"/>
        <w:numPr>
          <w:ilvl w:val="0"/>
          <w:numId w:val="7"/>
        </w:numPr>
        <w:tabs>
          <w:tab w:val="left" w:pos="1382"/>
        </w:tabs>
        <w:ind w:right="559"/>
        <w:rPr>
          <w:sz w:val="28"/>
        </w:rPr>
      </w:pPr>
      <w:r>
        <w:rPr>
          <w:spacing w:val="-1"/>
          <w:sz w:val="28"/>
        </w:rPr>
        <w:t>Симонович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С.В.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Компьютер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вашей</w:t>
      </w:r>
      <w:r>
        <w:rPr>
          <w:spacing w:val="-19"/>
          <w:sz w:val="28"/>
        </w:rPr>
        <w:t xml:space="preserve"> </w:t>
      </w:r>
      <w:r>
        <w:rPr>
          <w:sz w:val="28"/>
        </w:rPr>
        <w:t>школе.</w:t>
      </w:r>
      <w:r>
        <w:rPr>
          <w:spacing w:val="-14"/>
          <w:sz w:val="28"/>
        </w:rPr>
        <w:t xml:space="preserve"> </w:t>
      </w:r>
      <w:r>
        <w:rPr>
          <w:sz w:val="28"/>
        </w:rPr>
        <w:t>-</w:t>
      </w:r>
      <w:r>
        <w:rPr>
          <w:spacing w:val="-18"/>
          <w:sz w:val="28"/>
        </w:rPr>
        <w:t xml:space="preserve"> </w:t>
      </w:r>
      <w:r>
        <w:rPr>
          <w:sz w:val="28"/>
        </w:rPr>
        <w:t>М.:</w:t>
      </w:r>
      <w:r>
        <w:rPr>
          <w:spacing w:val="-19"/>
          <w:sz w:val="28"/>
        </w:rPr>
        <w:t xml:space="preserve"> </w:t>
      </w:r>
      <w:r>
        <w:rPr>
          <w:sz w:val="28"/>
        </w:rPr>
        <w:t>АСТ-ПРЕСС:</w:t>
      </w:r>
      <w:r>
        <w:rPr>
          <w:spacing w:val="-16"/>
          <w:sz w:val="28"/>
        </w:rPr>
        <w:t xml:space="preserve"> </w:t>
      </w:r>
      <w:r>
        <w:rPr>
          <w:sz w:val="28"/>
        </w:rPr>
        <w:t>Инфорком-</w:t>
      </w:r>
      <w:r>
        <w:rPr>
          <w:spacing w:val="-67"/>
          <w:sz w:val="28"/>
        </w:rPr>
        <w:t xml:space="preserve"> </w:t>
      </w:r>
      <w:r>
        <w:rPr>
          <w:sz w:val="28"/>
        </w:rPr>
        <w:t>Пресс,</w:t>
      </w:r>
      <w:r>
        <w:rPr>
          <w:spacing w:val="-1"/>
          <w:sz w:val="28"/>
        </w:rPr>
        <w:t xml:space="preserve"> </w:t>
      </w:r>
      <w:r>
        <w:rPr>
          <w:sz w:val="28"/>
        </w:rPr>
        <w:t>2001.</w:t>
      </w:r>
    </w:p>
    <w:p w14:paraId="44492359">
      <w:pPr>
        <w:pStyle w:val="9"/>
        <w:numPr>
          <w:ilvl w:val="0"/>
          <w:numId w:val="7"/>
        </w:numPr>
        <w:tabs>
          <w:tab w:val="left" w:pos="1382"/>
        </w:tabs>
        <w:ind w:right="559"/>
        <w:rPr>
          <w:sz w:val="28"/>
        </w:rPr>
      </w:pPr>
      <w:r>
        <w:rPr>
          <w:sz w:val="28"/>
        </w:rPr>
        <w:t>Угринович</w:t>
      </w:r>
      <w:r>
        <w:rPr>
          <w:spacing w:val="7"/>
          <w:sz w:val="28"/>
        </w:rPr>
        <w:t xml:space="preserve"> </w:t>
      </w:r>
      <w:r>
        <w:rPr>
          <w:sz w:val="28"/>
        </w:rPr>
        <w:t>Н.Д.</w:t>
      </w:r>
      <w:r>
        <w:rPr>
          <w:spacing w:val="6"/>
          <w:sz w:val="28"/>
        </w:rPr>
        <w:t xml:space="preserve"> </w:t>
      </w:r>
      <w:r>
        <w:rPr>
          <w:sz w:val="28"/>
        </w:rPr>
        <w:t>Информатика:</w:t>
      </w:r>
      <w:r>
        <w:rPr>
          <w:spacing w:val="6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5"/>
          <w:sz w:val="28"/>
        </w:rPr>
        <w:t xml:space="preserve"> </w:t>
      </w:r>
      <w:r>
        <w:rPr>
          <w:sz w:val="28"/>
        </w:rPr>
        <w:t>для</w:t>
      </w:r>
      <w:r>
        <w:rPr>
          <w:spacing w:val="9"/>
          <w:sz w:val="28"/>
        </w:rPr>
        <w:t xml:space="preserve"> </w:t>
      </w:r>
      <w:r>
        <w:rPr>
          <w:sz w:val="28"/>
        </w:rPr>
        <w:t>7</w:t>
      </w:r>
      <w:r>
        <w:rPr>
          <w:spacing w:val="5"/>
          <w:sz w:val="28"/>
        </w:rPr>
        <w:t xml:space="preserve"> </w:t>
      </w:r>
      <w:r>
        <w:rPr>
          <w:sz w:val="28"/>
        </w:rPr>
        <w:t>класса.</w:t>
      </w:r>
      <w:r>
        <w:rPr>
          <w:spacing w:val="8"/>
          <w:sz w:val="28"/>
        </w:rPr>
        <w:t xml:space="preserve"> </w:t>
      </w:r>
      <w:r>
        <w:rPr>
          <w:sz w:val="28"/>
        </w:rPr>
        <w:t>-</w:t>
      </w:r>
      <w:r>
        <w:rPr>
          <w:spacing w:val="5"/>
          <w:sz w:val="28"/>
        </w:rPr>
        <w:t xml:space="preserve"> </w:t>
      </w:r>
      <w:r>
        <w:rPr>
          <w:sz w:val="28"/>
        </w:rPr>
        <w:t>М.:</w:t>
      </w:r>
      <w:r>
        <w:rPr>
          <w:spacing w:val="8"/>
          <w:sz w:val="28"/>
        </w:rPr>
        <w:t xml:space="preserve"> </w:t>
      </w:r>
      <w:r>
        <w:rPr>
          <w:sz w:val="28"/>
        </w:rPr>
        <w:t>БИНОМ.</w:t>
      </w:r>
      <w:r>
        <w:rPr>
          <w:spacing w:val="-67"/>
          <w:sz w:val="28"/>
        </w:rPr>
        <w:t xml:space="preserve"> </w:t>
      </w:r>
      <w:r>
        <w:rPr>
          <w:sz w:val="28"/>
        </w:rPr>
        <w:t>Лаборатория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"/>
          <w:sz w:val="28"/>
        </w:rPr>
        <w:t xml:space="preserve"> </w:t>
      </w:r>
      <w:r>
        <w:rPr>
          <w:sz w:val="28"/>
        </w:rPr>
        <w:t>2006.</w:t>
      </w:r>
    </w:p>
    <w:p w14:paraId="44DDD3FD">
      <w:pPr>
        <w:pStyle w:val="9"/>
        <w:numPr>
          <w:ilvl w:val="0"/>
          <w:numId w:val="7"/>
        </w:numPr>
        <w:tabs>
          <w:tab w:val="left" w:pos="1382"/>
        </w:tabs>
        <w:spacing w:line="322" w:lineRule="exact"/>
        <w:ind w:hanging="361"/>
        <w:rPr>
          <w:sz w:val="28"/>
        </w:rPr>
      </w:pPr>
      <w:r>
        <w:rPr>
          <w:sz w:val="28"/>
        </w:rPr>
        <w:t>Угринович</w:t>
      </w:r>
      <w:r>
        <w:rPr>
          <w:spacing w:val="-15"/>
          <w:sz w:val="28"/>
        </w:rPr>
        <w:t xml:space="preserve"> </w:t>
      </w:r>
      <w:r>
        <w:rPr>
          <w:sz w:val="28"/>
        </w:rPr>
        <w:t>Н.Д.</w:t>
      </w:r>
      <w:r>
        <w:rPr>
          <w:spacing w:val="-14"/>
          <w:sz w:val="28"/>
        </w:rPr>
        <w:t xml:space="preserve"> </w:t>
      </w:r>
      <w:r>
        <w:rPr>
          <w:sz w:val="28"/>
        </w:rPr>
        <w:t>Информатика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ИКТ.</w:t>
      </w:r>
      <w:r>
        <w:rPr>
          <w:spacing w:val="-15"/>
          <w:sz w:val="28"/>
        </w:rPr>
        <w:t xml:space="preserve"> </w:t>
      </w:r>
      <w:r>
        <w:rPr>
          <w:sz w:val="28"/>
        </w:rPr>
        <w:t>Базовый</w:t>
      </w:r>
      <w:r>
        <w:rPr>
          <w:spacing w:val="-13"/>
          <w:sz w:val="28"/>
        </w:rPr>
        <w:t xml:space="preserve"> </w:t>
      </w:r>
      <w:r>
        <w:rPr>
          <w:sz w:val="28"/>
        </w:rPr>
        <w:t>курс: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z w:val="28"/>
        </w:rPr>
        <w:t>8</w:t>
      </w:r>
      <w:r>
        <w:rPr>
          <w:spacing w:val="-14"/>
          <w:sz w:val="28"/>
        </w:rPr>
        <w:t xml:space="preserve"> </w:t>
      </w:r>
      <w:r>
        <w:rPr>
          <w:sz w:val="28"/>
        </w:rPr>
        <w:t>класса.</w:t>
      </w:r>
    </w:p>
    <w:p w14:paraId="0D1A75C4">
      <w:pPr>
        <w:pStyle w:val="4"/>
        <w:spacing w:line="322" w:lineRule="exact"/>
        <w:ind w:left="1382"/>
      </w:pPr>
      <w:r>
        <w:t>-</w:t>
      </w:r>
      <w:r>
        <w:rPr>
          <w:spacing w:val="-4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БИНОМ.</w:t>
      </w:r>
      <w:r>
        <w:rPr>
          <w:spacing w:val="-4"/>
        </w:rPr>
        <w:t xml:space="preserve"> </w:t>
      </w:r>
      <w:r>
        <w:t>Лаборатория</w:t>
      </w:r>
      <w:r>
        <w:rPr>
          <w:spacing w:val="-3"/>
        </w:rPr>
        <w:t xml:space="preserve"> </w:t>
      </w:r>
      <w:r>
        <w:t>знаний,</w:t>
      </w:r>
      <w:r>
        <w:rPr>
          <w:spacing w:val="-7"/>
        </w:rPr>
        <w:t xml:space="preserve"> </w:t>
      </w:r>
      <w:r>
        <w:t>2007.</w:t>
      </w:r>
    </w:p>
    <w:p w14:paraId="4B24A669">
      <w:pPr>
        <w:pStyle w:val="9"/>
        <w:numPr>
          <w:ilvl w:val="0"/>
          <w:numId w:val="7"/>
        </w:numPr>
        <w:tabs>
          <w:tab w:val="left" w:pos="1382"/>
        </w:tabs>
        <w:ind w:right="564"/>
        <w:rPr>
          <w:sz w:val="28"/>
        </w:rPr>
      </w:pPr>
      <w:r>
        <w:rPr>
          <w:sz w:val="28"/>
        </w:rPr>
        <w:t>Соловьева</w:t>
      </w:r>
      <w:r>
        <w:rPr>
          <w:spacing w:val="48"/>
          <w:sz w:val="28"/>
        </w:rPr>
        <w:t xml:space="preserve"> </w:t>
      </w:r>
      <w:r>
        <w:rPr>
          <w:sz w:val="28"/>
        </w:rPr>
        <w:t>Л.Ф.</w:t>
      </w:r>
      <w:r>
        <w:rPr>
          <w:spacing w:val="48"/>
          <w:sz w:val="28"/>
        </w:rPr>
        <w:t xml:space="preserve"> </w:t>
      </w:r>
      <w:r>
        <w:rPr>
          <w:sz w:val="28"/>
        </w:rPr>
        <w:t>Информатика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48"/>
          <w:sz w:val="28"/>
        </w:rPr>
        <w:t xml:space="preserve"> </w:t>
      </w:r>
      <w:r>
        <w:rPr>
          <w:sz w:val="28"/>
        </w:rPr>
        <w:t>видеосюжетах.</w:t>
      </w:r>
      <w:r>
        <w:rPr>
          <w:spacing w:val="50"/>
          <w:sz w:val="28"/>
        </w:rPr>
        <w:t xml:space="preserve"> </w:t>
      </w:r>
      <w:r>
        <w:rPr>
          <w:sz w:val="28"/>
        </w:rPr>
        <w:t>-</w:t>
      </w:r>
      <w:r>
        <w:rPr>
          <w:spacing w:val="50"/>
          <w:sz w:val="28"/>
        </w:rPr>
        <w:t xml:space="preserve"> </w:t>
      </w:r>
      <w:r>
        <w:rPr>
          <w:sz w:val="28"/>
        </w:rPr>
        <w:t>Спб.:</w:t>
      </w:r>
      <w:r>
        <w:rPr>
          <w:spacing w:val="49"/>
          <w:sz w:val="28"/>
        </w:rPr>
        <w:t xml:space="preserve"> </w:t>
      </w:r>
      <w:r>
        <w:rPr>
          <w:sz w:val="28"/>
        </w:rPr>
        <w:t>БХВ-Петербург,</w:t>
      </w:r>
      <w:r>
        <w:rPr>
          <w:spacing w:val="-67"/>
          <w:sz w:val="28"/>
        </w:rPr>
        <w:t xml:space="preserve"> </w:t>
      </w:r>
      <w:r>
        <w:rPr>
          <w:sz w:val="28"/>
        </w:rPr>
        <w:t>2002.</w:t>
      </w:r>
    </w:p>
    <w:p w14:paraId="5810EB8D">
      <w:pPr>
        <w:pStyle w:val="9"/>
        <w:numPr>
          <w:ilvl w:val="0"/>
          <w:numId w:val="7"/>
        </w:numPr>
        <w:tabs>
          <w:tab w:val="left" w:pos="1382"/>
        </w:tabs>
        <w:spacing w:line="321" w:lineRule="exact"/>
        <w:ind w:hanging="361"/>
        <w:rPr>
          <w:sz w:val="28"/>
        </w:rPr>
      </w:pPr>
      <w:r>
        <w:rPr>
          <w:sz w:val="28"/>
        </w:rPr>
        <w:t>Интернет-источники.</w:t>
      </w:r>
    </w:p>
    <w:sectPr>
      <w:pgSz w:w="11910" w:h="16840"/>
      <w:pgMar w:top="620" w:right="0" w:bottom="280" w:left="104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D93948"/>
    <w:multiLevelType w:val="multilevel"/>
    <w:tmpl w:val="1AD93948"/>
    <w:lvl w:ilvl="0" w:tentative="0">
      <w:start w:val="0"/>
      <w:numFmt w:val="bullet"/>
      <w:lvlText w:val="-"/>
      <w:lvlJc w:val="left"/>
      <w:pPr>
        <w:ind w:left="1022" w:hanging="1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"/>
      <w:lvlJc w:val="left"/>
      <w:pPr>
        <w:ind w:left="1739" w:hanging="358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54" w:hanging="35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68" w:hanging="35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82" w:hanging="35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96" w:hanging="35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10" w:hanging="35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24" w:hanging="35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38" w:hanging="358"/>
      </w:pPr>
      <w:rPr>
        <w:rFonts w:hint="default"/>
        <w:lang w:val="ru-RU" w:eastAsia="en-US" w:bidi="ar-SA"/>
      </w:rPr>
    </w:lvl>
  </w:abstractNum>
  <w:abstractNum w:abstractNumId="1">
    <w:nsid w:val="3B8526A7"/>
    <w:multiLevelType w:val="multilevel"/>
    <w:tmpl w:val="3B8526A7"/>
    <w:lvl w:ilvl="0" w:tentative="0">
      <w:start w:val="0"/>
      <w:numFmt w:val="bullet"/>
      <w:lvlText w:val=""/>
      <w:lvlJc w:val="left"/>
      <w:pPr>
        <w:ind w:left="1382" w:hanging="360"/>
      </w:pPr>
      <w:rPr>
        <w:rFonts w:hint="default" w:ascii="Wingdings" w:hAnsi="Wingdings" w:eastAsia="Wingdings" w:cs="Wingdings"/>
        <w:w w:val="100"/>
        <w:sz w:val="18"/>
        <w:szCs w:val="1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328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77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225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174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71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20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69" w:hanging="360"/>
      </w:pPr>
      <w:rPr>
        <w:rFonts w:hint="default"/>
        <w:lang w:val="ru-RU" w:eastAsia="en-US" w:bidi="ar-SA"/>
      </w:rPr>
    </w:lvl>
  </w:abstractNum>
  <w:abstractNum w:abstractNumId="2">
    <w:nsid w:val="661F7B3B"/>
    <w:multiLevelType w:val="multilevel"/>
    <w:tmpl w:val="661F7B3B"/>
    <w:lvl w:ilvl="0" w:tentative="0">
      <w:start w:val="0"/>
      <w:numFmt w:val="bullet"/>
      <w:lvlText w:val=""/>
      <w:lvlJc w:val="left"/>
      <w:pPr>
        <w:ind w:left="1382" w:hanging="360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328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77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225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174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71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20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69" w:hanging="360"/>
      </w:pPr>
      <w:rPr>
        <w:rFonts w:hint="default"/>
        <w:lang w:val="ru-RU" w:eastAsia="en-US" w:bidi="ar-SA"/>
      </w:rPr>
    </w:lvl>
  </w:abstractNum>
  <w:abstractNum w:abstractNumId="3">
    <w:nsid w:val="6FAF6649"/>
    <w:multiLevelType w:val="multilevel"/>
    <w:tmpl w:val="6FAF6649"/>
    <w:lvl w:ilvl="0" w:tentative="0">
      <w:start w:val="0"/>
      <w:numFmt w:val="bullet"/>
      <w:lvlText w:val=""/>
      <w:lvlJc w:val="left"/>
      <w:pPr>
        <w:ind w:left="1382" w:hanging="360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"/>
      <w:lvlJc w:val="left"/>
      <w:pPr>
        <w:ind w:left="1835" w:hanging="360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42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45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48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51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54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57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60" w:hanging="360"/>
      </w:pPr>
      <w:rPr>
        <w:rFonts w:hint="default"/>
        <w:lang w:val="ru-RU" w:eastAsia="en-US" w:bidi="ar-SA"/>
      </w:rPr>
    </w:lvl>
  </w:abstractNum>
  <w:abstractNum w:abstractNumId="4">
    <w:nsid w:val="7A94547D"/>
    <w:multiLevelType w:val="multilevel"/>
    <w:tmpl w:val="7A94547D"/>
    <w:lvl w:ilvl="0" w:tentative="0">
      <w:start w:val="0"/>
      <w:numFmt w:val="bullet"/>
      <w:lvlText w:val=""/>
      <w:lvlJc w:val="left"/>
      <w:pPr>
        <w:ind w:left="1794" w:hanging="360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706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519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2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33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39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146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053" w:hanging="360"/>
      </w:pPr>
      <w:rPr>
        <w:rFonts w:hint="default"/>
        <w:lang w:val="ru-RU" w:eastAsia="en-US" w:bidi="ar-SA"/>
      </w:rPr>
    </w:lvl>
  </w:abstractNum>
  <w:abstractNum w:abstractNumId="5">
    <w:nsid w:val="7B233B4B"/>
    <w:multiLevelType w:val="multilevel"/>
    <w:tmpl w:val="7B233B4B"/>
    <w:lvl w:ilvl="0" w:tentative="0">
      <w:start w:val="1"/>
      <w:numFmt w:val="decimal"/>
      <w:lvlText w:val="%1."/>
      <w:lvlJc w:val="left"/>
      <w:pPr>
        <w:ind w:left="1382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328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77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225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174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71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20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69" w:hanging="360"/>
      </w:pPr>
      <w:rPr>
        <w:rFonts w:hint="default"/>
        <w:lang w:val="ru-RU" w:eastAsia="en-US" w:bidi="ar-SA"/>
      </w:rPr>
    </w:lvl>
  </w:abstractNum>
  <w:abstractNum w:abstractNumId="6">
    <w:nsid w:val="7DAC096B"/>
    <w:multiLevelType w:val="multilevel"/>
    <w:tmpl w:val="7DAC096B"/>
    <w:lvl w:ilvl="0" w:tentative="0">
      <w:start w:val="1"/>
      <w:numFmt w:val="decimal"/>
      <w:lvlText w:val="%1."/>
      <w:lvlJc w:val="left"/>
      <w:pPr>
        <w:ind w:left="1382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40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76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12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48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85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21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93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50169"/>
    <w:rsid w:val="00176A08"/>
    <w:rsid w:val="00492E65"/>
    <w:rsid w:val="00550169"/>
    <w:rsid w:val="008E423A"/>
    <w:rsid w:val="00A93F45"/>
    <w:rsid w:val="00AA2813"/>
    <w:rsid w:val="00BE59B8"/>
    <w:rsid w:val="00DA0D5A"/>
    <w:rsid w:val="00F40AEB"/>
    <w:rsid w:val="043E7CA5"/>
    <w:rsid w:val="6020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28"/>
      <w:szCs w:val="28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Заголовок 11"/>
    <w:basedOn w:val="1"/>
    <w:qFormat/>
    <w:uiPriority w:val="1"/>
    <w:pPr>
      <w:ind w:left="1115"/>
      <w:jc w:val="center"/>
      <w:outlineLvl w:val="1"/>
    </w:pPr>
    <w:rPr>
      <w:b/>
      <w:bCs/>
      <w:sz w:val="32"/>
      <w:szCs w:val="32"/>
    </w:rPr>
  </w:style>
  <w:style w:type="paragraph" w:customStyle="1" w:styleId="7">
    <w:name w:val="Заголовок 21"/>
    <w:basedOn w:val="1"/>
    <w:qFormat/>
    <w:uiPriority w:val="1"/>
    <w:pPr>
      <w:ind w:left="1115"/>
      <w:outlineLvl w:val="2"/>
    </w:pPr>
    <w:rPr>
      <w:b/>
      <w:bCs/>
      <w:sz w:val="28"/>
      <w:szCs w:val="28"/>
    </w:rPr>
  </w:style>
  <w:style w:type="paragraph" w:customStyle="1" w:styleId="8">
    <w:name w:val="Заголовок 31"/>
    <w:basedOn w:val="1"/>
    <w:qFormat/>
    <w:uiPriority w:val="1"/>
    <w:pPr>
      <w:spacing w:before="5" w:line="318" w:lineRule="exact"/>
      <w:ind w:left="662"/>
      <w:jc w:val="both"/>
      <w:outlineLvl w:val="3"/>
    </w:pPr>
    <w:rPr>
      <w:b/>
      <w:bCs/>
      <w:i/>
      <w:iCs/>
      <w:sz w:val="28"/>
      <w:szCs w:val="28"/>
    </w:rPr>
  </w:style>
  <w:style w:type="paragraph" w:styleId="9">
    <w:name w:val="List Paragraph"/>
    <w:basedOn w:val="1"/>
    <w:qFormat/>
    <w:uiPriority w:val="1"/>
    <w:pPr>
      <w:ind w:left="1382" w:hanging="361"/>
    </w:pPr>
  </w:style>
  <w:style w:type="paragraph" w:customStyle="1" w:styleId="10">
    <w:name w:val="Table Paragraph"/>
    <w:basedOn w:val="1"/>
    <w:qFormat/>
    <w:uiPriority w:val="1"/>
  </w:style>
  <w:style w:type="paragraph" w:styleId="11">
    <w:name w:val="No Spacing"/>
    <w:qFormat/>
    <w:uiPriority w:val="1"/>
    <w:pPr>
      <w:widowControl/>
      <w:autoSpaceDE/>
      <w:autoSpaceDN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2584</Words>
  <Characters>14735</Characters>
  <Lines>122</Lines>
  <Paragraphs>34</Paragraphs>
  <TotalTime>5</TotalTime>
  <ScaleCrop>false</ScaleCrop>
  <LinksUpToDate>false</LinksUpToDate>
  <CharactersWithSpaces>17285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2022-10-13T10:46:00Z</dcterms:created>
  <dc:creator>Пользователь</dc:creator>
  <cp:lastModifiedBy>Анна</cp:lastModifiedBy>
  <dcterms:modified xsi:type="dcterms:W3CDTF">2025-09-28T18:20:22Z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2022-10-13T00:00:00Z</vt:filetime>
  </property>
  <property fmtid="{D5CDD505-2E9C-101B-9397-08002B2CF9AE}" pid="5" name="KSOProductBuildVer">
    <vt:lpwstr>1049-12.2.0.22549</vt:lpwstr>
  </property>
  <property fmtid="{D5CDD505-2E9C-101B-9397-08002B2CF9AE}" pid="6" name="ICV">
    <vt:lpwstr>9F4BF0DB8C2D49B6BE340592897134B7_12</vt:lpwstr>
  </property>
</Properties>
</file>